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08B9" w14:textId="121F1458" w:rsidR="008467DE" w:rsidRPr="00773777" w:rsidRDefault="00773777" w:rsidP="006F505D">
      <w:pPr>
        <w:rPr>
          <w:rFonts w:ascii="Poppins" w:hAnsi="Poppins" w:cs="Poppins"/>
          <w:b/>
          <w:sz w:val="32"/>
          <w:szCs w:val="32"/>
        </w:rPr>
      </w:pPr>
      <w:bookmarkStart w:id="0" w:name="_GoBack"/>
      <w:bookmarkEnd w:id="0"/>
      <w:r>
        <w:rPr>
          <w:rFonts w:ascii="Poppins" w:hAnsi="Poppins" w:cs="Poppins"/>
          <w:b/>
          <w:noProof/>
          <w:sz w:val="32"/>
          <w:szCs w:val="32"/>
        </w:rPr>
        <w:drawing>
          <wp:anchor distT="0" distB="0" distL="114300" distR="114300" simplePos="0" relativeHeight="251658240" behindDoc="1" locked="0" layoutInCell="1" allowOverlap="1" wp14:anchorId="21BAB97A" wp14:editId="4EA398DD">
            <wp:simplePos x="0" y="0"/>
            <wp:positionH relativeFrom="margin">
              <wp:posOffset>4474528</wp:posOffset>
            </wp:positionH>
            <wp:positionV relativeFrom="paragraph">
              <wp:posOffset>-87312</wp:posOffset>
            </wp:positionV>
            <wp:extent cx="2036445" cy="54864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548640"/>
                    </a:xfrm>
                    <a:prstGeom prst="rect">
                      <a:avLst/>
                    </a:prstGeom>
                    <a:noFill/>
                  </pic:spPr>
                </pic:pic>
              </a:graphicData>
            </a:graphic>
            <wp14:sizeRelH relativeFrom="page">
              <wp14:pctWidth>0</wp14:pctWidth>
            </wp14:sizeRelH>
            <wp14:sizeRelV relativeFrom="page">
              <wp14:pctHeight>0</wp14:pctHeight>
            </wp14:sizeRelV>
          </wp:anchor>
        </w:drawing>
      </w:r>
      <w:r w:rsidR="008C7B41" w:rsidRPr="00773777">
        <w:rPr>
          <w:rFonts w:ascii="Poppins" w:hAnsi="Poppins" w:cs="Poppins"/>
          <w:b/>
          <w:sz w:val="32"/>
          <w:szCs w:val="32"/>
        </w:rPr>
        <w:t xml:space="preserve">Personal Safety Initiative </w:t>
      </w:r>
      <w:r w:rsidR="008467DE" w:rsidRPr="00773777">
        <w:rPr>
          <w:rFonts w:ascii="Poppins" w:hAnsi="Poppins" w:cs="Poppins"/>
          <w:b/>
          <w:sz w:val="32"/>
          <w:szCs w:val="32"/>
        </w:rPr>
        <w:t>(PSI)</w:t>
      </w:r>
      <w:r w:rsidR="006F505D" w:rsidRPr="00773777">
        <w:rPr>
          <w:rFonts w:ascii="Poppins" w:hAnsi="Poppins" w:cs="Poppins"/>
          <w:b/>
          <w:sz w:val="32"/>
          <w:szCs w:val="32"/>
        </w:rPr>
        <w:t xml:space="preserve">  </w:t>
      </w:r>
    </w:p>
    <w:p w14:paraId="6B822809" w14:textId="344919D7" w:rsidR="005C067E" w:rsidRPr="005C067E" w:rsidRDefault="002972E2" w:rsidP="005C067E">
      <w:pPr>
        <w:spacing w:before="240"/>
        <w:rPr>
          <w:rFonts w:ascii="Poppins" w:hAnsi="Poppins" w:cs="Poppins"/>
          <w:b/>
          <w:color w:val="D72C32"/>
          <w:sz w:val="48"/>
          <w:szCs w:val="48"/>
        </w:rPr>
      </w:pPr>
      <w:r w:rsidRPr="00773777">
        <w:rPr>
          <w:rFonts w:ascii="Poppins" w:hAnsi="Poppins" w:cs="Poppins"/>
          <w:b/>
          <w:color w:val="D72C32"/>
          <w:sz w:val="48"/>
          <w:szCs w:val="48"/>
        </w:rPr>
        <w:t>Key Questions for Case Managers</w:t>
      </w:r>
    </w:p>
    <w:tbl>
      <w:tblPr>
        <w:tblStyle w:val="TableGrid"/>
        <w:tblW w:w="10042" w:type="dxa"/>
        <w:tblBorders>
          <w:top w:val="single" w:sz="18" w:space="0" w:color="A32431"/>
          <w:left w:val="single" w:sz="18" w:space="0" w:color="A32431"/>
          <w:bottom w:val="single" w:sz="18" w:space="0" w:color="A32431"/>
          <w:right w:val="single" w:sz="18" w:space="0" w:color="A32431"/>
          <w:insideH w:val="single" w:sz="6" w:space="0" w:color="A32431"/>
          <w:insideV w:val="single" w:sz="6" w:space="0" w:color="A32431"/>
        </w:tblBorders>
        <w:tblCellMar>
          <w:top w:w="85" w:type="dxa"/>
          <w:bottom w:w="85" w:type="dxa"/>
        </w:tblCellMar>
        <w:tblLook w:val="04A0" w:firstRow="1" w:lastRow="0" w:firstColumn="1" w:lastColumn="0" w:noHBand="0" w:noVBand="1"/>
      </w:tblPr>
      <w:tblGrid>
        <w:gridCol w:w="10042"/>
      </w:tblGrid>
      <w:tr w:rsidR="002972E2" w:rsidRPr="00773777" w14:paraId="7E9B769C" w14:textId="77777777" w:rsidTr="00773777">
        <w:trPr>
          <w:trHeight w:val="410"/>
        </w:trPr>
        <w:tc>
          <w:tcPr>
            <w:tcW w:w="10042" w:type="dxa"/>
            <w:tcBorders>
              <w:top w:val="single" w:sz="18" w:space="0" w:color="D72C32"/>
              <w:left w:val="single" w:sz="18" w:space="0" w:color="D72C32"/>
              <w:bottom w:val="single" w:sz="18" w:space="0" w:color="D72C32"/>
              <w:right w:val="single" w:sz="18" w:space="0" w:color="D72C32"/>
            </w:tcBorders>
            <w:shd w:val="clear" w:color="auto" w:fill="D72C32"/>
            <w:vAlign w:val="center"/>
          </w:tcPr>
          <w:p w14:paraId="24F56CF6" w14:textId="0820D7A7" w:rsidR="002972E2" w:rsidRPr="00773777" w:rsidRDefault="002972E2" w:rsidP="0085224A">
            <w:pPr>
              <w:tabs>
                <w:tab w:val="left" w:pos="2205"/>
              </w:tabs>
              <w:rPr>
                <w:rFonts w:ascii="Poppins" w:hAnsi="Poppins" w:cs="Poppins"/>
                <w:b/>
                <w:color w:val="FFFFFF" w:themeColor="background1"/>
                <w:sz w:val="20"/>
                <w:szCs w:val="20"/>
              </w:rPr>
            </w:pPr>
            <w:r w:rsidRPr="00773777">
              <w:rPr>
                <w:rFonts w:ascii="Poppins" w:hAnsi="Poppins" w:cs="Poppins"/>
                <w:b/>
                <w:color w:val="FFFFFF" w:themeColor="background1"/>
                <w:sz w:val="20"/>
                <w:szCs w:val="20"/>
              </w:rPr>
              <w:t>Questions for case managers to explore with victim survivors before seeking a PSI response:</w:t>
            </w:r>
          </w:p>
        </w:tc>
      </w:tr>
      <w:tr w:rsidR="002972E2" w:rsidRPr="00773777" w14:paraId="66F9BF8E" w14:textId="77777777" w:rsidTr="00773777">
        <w:trPr>
          <w:trHeight w:val="283"/>
        </w:trPr>
        <w:tc>
          <w:tcPr>
            <w:tcW w:w="10042" w:type="dxa"/>
            <w:tcBorders>
              <w:top w:val="single" w:sz="18" w:space="0" w:color="D72C32"/>
              <w:left w:val="single" w:sz="18" w:space="0" w:color="D72C32"/>
              <w:bottom w:val="single" w:sz="4" w:space="0" w:color="D72C32"/>
              <w:right w:val="single" w:sz="18" w:space="0" w:color="D72C32"/>
            </w:tcBorders>
            <w:vAlign w:val="center"/>
          </w:tcPr>
          <w:p w14:paraId="2D2240F9" w14:textId="4A68B3E2"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What perpetrator patterns of behaviour have been identified in the risk assessments undertaken with any victim survivors who will reside in the property, including children and young people, or through information obtained via an Information Sharing Scheme request?</w:t>
            </w:r>
          </w:p>
        </w:tc>
      </w:tr>
      <w:tr w:rsidR="002972E2" w:rsidRPr="00773777" w14:paraId="5A4CD321"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1636A58C" w14:textId="492C9A9B"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What safety and security goals have been identified in the victim survivor’s case plan?</w:t>
            </w:r>
          </w:p>
        </w:tc>
      </w:tr>
      <w:tr w:rsidR="002972E2" w:rsidRPr="00773777" w14:paraId="26BA1E90"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vAlign w:val="center"/>
          </w:tcPr>
          <w:p w14:paraId="504C735A" w14:textId="59EE9CD7"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What housing supports have been enacted to secure the victim survivor’s tenancy if they are residing in a rental property?</w:t>
            </w:r>
          </w:p>
        </w:tc>
      </w:tr>
      <w:tr w:rsidR="002972E2" w:rsidRPr="00773777" w14:paraId="3359C79E"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4D334B29" w14:textId="49165658"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What justice system responses have been activated to support the victim survivor? Is there an FVIO, with exclusion provisions, in place? Is it an interim or final FVIO? Who is listed as a protected person on the FVIO? When does the FVIO expire? </w:t>
            </w:r>
          </w:p>
        </w:tc>
      </w:tr>
      <w:tr w:rsidR="002972E2" w:rsidRPr="00773777" w14:paraId="3DA827B1"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vAlign w:val="center"/>
          </w:tcPr>
          <w:p w14:paraId="2D12A03E" w14:textId="0505828B"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Has the perpetrator breached a current or previous FVIO? If so, what were the breaches and when was the most recent breach? </w:t>
            </w:r>
          </w:p>
        </w:tc>
      </w:tr>
      <w:tr w:rsidR="002972E2" w:rsidRPr="00773777" w14:paraId="053B025C"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3F29B817" w14:textId="5F9E5F3A"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Are family law court orders in place? </w:t>
            </w:r>
          </w:p>
        </w:tc>
      </w:tr>
      <w:tr w:rsidR="002972E2" w:rsidRPr="00773777" w14:paraId="1DB6D178"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vAlign w:val="center"/>
          </w:tcPr>
          <w:p w14:paraId="73919D27" w14:textId="7BC3C56E"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What is the perpetrator’s current location? If the perpetrator has been sentenced and incarcerated, or is currently in remand, when is their release date? What is the anticipated risk once they are released? </w:t>
            </w:r>
          </w:p>
        </w:tc>
      </w:tr>
      <w:tr w:rsidR="002972E2" w:rsidRPr="00773777" w14:paraId="29FCB08D"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7B285BF1" w14:textId="1C24DD07"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Have any other persons attended the property on behalf of the perpetrator? What is their relationship to the perpetrator? </w:t>
            </w:r>
          </w:p>
        </w:tc>
      </w:tr>
      <w:tr w:rsidR="002972E2" w:rsidRPr="00773777" w14:paraId="61F83FCE"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auto"/>
            <w:vAlign w:val="center"/>
          </w:tcPr>
          <w:p w14:paraId="2E753829" w14:textId="45FC0964"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Is the perpetrator on a Community Corrections Order (CCO)? What are the terms of the CCO and have there been any contraventions to date? </w:t>
            </w:r>
          </w:p>
        </w:tc>
      </w:tr>
      <w:tr w:rsidR="002972E2" w:rsidRPr="00773777" w14:paraId="03A4BFBF"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58746071" w14:textId="468EEB66"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What (if any) property modifications / upgrades have already been implemented at the property? </w:t>
            </w:r>
          </w:p>
        </w:tc>
      </w:tr>
      <w:tr w:rsidR="002972E2" w:rsidRPr="00773777" w14:paraId="3E42924D"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auto"/>
            <w:vAlign w:val="center"/>
          </w:tcPr>
          <w:p w14:paraId="7B531B13" w14:textId="47B76F8B"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Were any of these modifications implemented by the perpetrator? Could the perpetrator have access to any existing technology-based security measures (such as CCTV footage)? </w:t>
            </w:r>
          </w:p>
        </w:tc>
      </w:tr>
      <w:tr w:rsidR="002972E2" w:rsidRPr="00773777" w14:paraId="34476952"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61A28EA6" w14:textId="15D3BA23"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Is the perpetrator suspected to be tracking the victim survivor? If so, what information is being captured and how? </w:t>
            </w:r>
          </w:p>
        </w:tc>
      </w:tr>
      <w:tr w:rsidR="002972E2" w:rsidRPr="00773777" w14:paraId="2EA117F1"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auto"/>
            <w:vAlign w:val="center"/>
          </w:tcPr>
          <w:p w14:paraId="4473EEE8" w14:textId="6387DB31"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Are children or young people spending time with the perpetrator? Are any devices being used in both properties that the perpetrator may be accessing?  </w:t>
            </w:r>
          </w:p>
        </w:tc>
      </w:tr>
      <w:tr w:rsidR="002972E2" w:rsidRPr="00773777" w14:paraId="4BB09708"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40605BDA" w14:textId="30338053"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Have technology safety measures been adopted when safety planning with the victim survivor? </w:t>
            </w:r>
          </w:p>
        </w:tc>
      </w:tr>
      <w:tr w:rsidR="002972E2" w:rsidRPr="00773777" w14:paraId="7FF1D141"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auto"/>
            <w:vAlign w:val="center"/>
          </w:tcPr>
          <w:p w14:paraId="293F6426" w14:textId="254983F4"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Has the victim survivor provided informed consent for their information to be shared for the purposes of implementing a PSI response? </w:t>
            </w:r>
          </w:p>
        </w:tc>
      </w:tr>
      <w:tr w:rsidR="002972E2" w:rsidRPr="00773777" w14:paraId="0E818EF0" w14:textId="77777777" w:rsidTr="00773777">
        <w:trPr>
          <w:trHeight w:val="283"/>
        </w:trPr>
        <w:tc>
          <w:tcPr>
            <w:tcW w:w="10042" w:type="dxa"/>
            <w:tcBorders>
              <w:top w:val="single" w:sz="4" w:space="0" w:color="D72C32"/>
              <w:left w:val="single" w:sz="18" w:space="0" w:color="D72C32"/>
              <w:bottom w:val="single" w:sz="4" w:space="0" w:color="D72C32"/>
              <w:right w:val="single" w:sz="18" w:space="0" w:color="D72C32"/>
            </w:tcBorders>
            <w:shd w:val="clear" w:color="auto" w:fill="FAE6E6"/>
            <w:vAlign w:val="center"/>
          </w:tcPr>
          <w:p w14:paraId="161714B1" w14:textId="58918A1D"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 xml:space="preserve">Is the victim survivor aware that footage collected by CCTV could be subpoenaed by agencies (such as Child Protection, Police, the Courts), or individuals (such as the perpetrator’s legal representation)? </w:t>
            </w:r>
          </w:p>
        </w:tc>
      </w:tr>
      <w:tr w:rsidR="002972E2" w:rsidRPr="00773777" w14:paraId="179E6BA9" w14:textId="77777777" w:rsidTr="00773777">
        <w:trPr>
          <w:trHeight w:val="283"/>
        </w:trPr>
        <w:tc>
          <w:tcPr>
            <w:tcW w:w="10042" w:type="dxa"/>
            <w:tcBorders>
              <w:top w:val="single" w:sz="4" w:space="0" w:color="D72C32"/>
              <w:left w:val="single" w:sz="18" w:space="0" w:color="D72C32"/>
              <w:bottom w:val="single" w:sz="18" w:space="0" w:color="D72C32"/>
              <w:right w:val="single" w:sz="18" w:space="0" w:color="D72C32"/>
            </w:tcBorders>
            <w:shd w:val="clear" w:color="auto" w:fill="auto"/>
            <w:vAlign w:val="center"/>
          </w:tcPr>
          <w:p w14:paraId="0196F76B" w14:textId="1DB36107" w:rsidR="002972E2" w:rsidRPr="00151D6B" w:rsidRDefault="002972E2" w:rsidP="00225585">
            <w:pPr>
              <w:pStyle w:val="ListParagraph"/>
              <w:numPr>
                <w:ilvl w:val="0"/>
                <w:numId w:val="36"/>
              </w:numPr>
              <w:tabs>
                <w:tab w:val="left" w:pos="2205"/>
              </w:tabs>
              <w:ind w:left="439"/>
              <w:jc w:val="both"/>
              <w:rPr>
                <w:rFonts w:ascii="Poppins" w:hAnsi="Poppins" w:cs="Poppins"/>
                <w:bCs/>
                <w:sz w:val="18"/>
                <w:szCs w:val="18"/>
              </w:rPr>
            </w:pPr>
            <w:r w:rsidRPr="00151D6B">
              <w:rPr>
                <w:rFonts w:ascii="Poppins" w:hAnsi="Poppins" w:cs="Poppins"/>
                <w:bCs/>
                <w:sz w:val="18"/>
                <w:szCs w:val="18"/>
              </w:rPr>
              <w:t>If the victim survivor resides in a rental property, are they aware that permission from the landlord must be sought and provided before any property modifications take place?</w:t>
            </w:r>
          </w:p>
        </w:tc>
      </w:tr>
    </w:tbl>
    <w:p w14:paraId="7AFDCEF8" w14:textId="6875DEE3" w:rsidR="000714DA" w:rsidRPr="00773777" w:rsidRDefault="000714DA" w:rsidP="002972E2">
      <w:pPr>
        <w:tabs>
          <w:tab w:val="left" w:pos="2205"/>
        </w:tabs>
        <w:jc w:val="both"/>
        <w:rPr>
          <w:rFonts w:ascii="Poppins" w:hAnsi="Poppins" w:cs="Poppins"/>
          <w:b/>
          <w:sz w:val="20"/>
          <w:szCs w:val="20"/>
          <w:u w:val="single"/>
        </w:rPr>
      </w:pPr>
    </w:p>
    <w:sectPr w:rsidR="000714DA" w:rsidRPr="00773777" w:rsidSect="005C786B">
      <w:footerReference w:type="default" r:id="rId13"/>
      <w:footerReference w:type="first" r:id="rId14"/>
      <w:pgSz w:w="11906" w:h="16838"/>
      <w:pgMar w:top="1135" w:right="851" w:bottom="851" w:left="851" w:header="709"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132A" w14:textId="77777777" w:rsidR="00EE08FE" w:rsidRDefault="00EE08FE" w:rsidP="007865F5">
      <w:r>
        <w:separator/>
      </w:r>
    </w:p>
  </w:endnote>
  <w:endnote w:type="continuationSeparator" w:id="0">
    <w:p w14:paraId="4BFB25A8" w14:textId="77777777" w:rsidR="00EE08FE" w:rsidRDefault="00EE08FE" w:rsidP="007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Courier New"/>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oppins" w:hAnsi="Poppins" w:cs="Poppins"/>
      </w:rPr>
      <w:id w:val="-455333140"/>
      <w:docPartObj>
        <w:docPartGallery w:val="Page Numbers (Bottom of Page)"/>
        <w:docPartUnique/>
      </w:docPartObj>
    </w:sdtPr>
    <w:sdtEndPr>
      <w:rPr>
        <w:sz w:val="16"/>
        <w:szCs w:val="16"/>
      </w:rPr>
    </w:sdtEndPr>
    <w:sdtContent>
      <w:sdt>
        <w:sdtPr>
          <w:rPr>
            <w:rFonts w:ascii="Poppins" w:hAnsi="Poppins" w:cs="Poppins"/>
            <w:sz w:val="16"/>
            <w:szCs w:val="16"/>
          </w:rPr>
          <w:id w:val="1073163454"/>
          <w:docPartObj>
            <w:docPartGallery w:val="Page Numbers (Top of Page)"/>
            <w:docPartUnique/>
          </w:docPartObj>
        </w:sdtPr>
        <w:sdtEndPr/>
        <w:sdtContent>
          <w:p w14:paraId="4FA54C14" w14:textId="74D8D888" w:rsidR="005C067E" w:rsidRPr="005C067E" w:rsidRDefault="005C067E" w:rsidP="005C067E">
            <w:pPr>
              <w:pStyle w:val="Footer"/>
              <w:pBdr>
                <w:top w:val="single" w:sz="4" w:space="1" w:color="auto"/>
              </w:pBdr>
              <w:tabs>
                <w:tab w:val="left" w:pos="6420"/>
                <w:tab w:val="right" w:pos="9356"/>
              </w:tabs>
              <w:rPr>
                <w:rFonts w:ascii="Poppins" w:hAnsi="Poppins" w:cs="Poppins"/>
                <w:sz w:val="16"/>
                <w:szCs w:val="18"/>
              </w:rPr>
            </w:pPr>
            <w:r w:rsidRPr="005C067E">
              <w:rPr>
                <w:rFonts w:ascii="Poppins" w:hAnsi="Poppins" w:cs="Poppins"/>
                <w:sz w:val="16"/>
                <w:szCs w:val="18"/>
              </w:rPr>
              <w:t>GSANZ PSI Key Questions for Case Managers</w:t>
            </w:r>
            <w:r>
              <w:rPr>
                <w:rFonts w:ascii="Poppins" w:hAnsi="Poppins" w:cs="Poppins"/>
                <w:sz w:val="16"/>
                <w:szCs w:val="18"/>
              </w:rPr>
              <w:t xml:space="preserve"> </w:t>
            </w:r>
            <w:proofErr w:type="gramStart"/>
            <w:r>
              <w:rPr>
                <w:rFonts w:ascii="Poppins" w:hAnsi="Poppins" w:cs="Poppins"/>
                <w:sz w:val="16"/>
                <w:szCs w:val="18"/>
              </w:rPr>
              <w:t xml:space="preserve">Checklist </w:t>
            </w:r>
            <w:r w:rsidRPr="005C067E">
              <w:rPr>
                <w:rFonts w:ascii="Poppins" w:hAnsi="Poppins" w:cs="Poppins"/>
                <w:sz w:val="16"/>
                <w:szCs w:val="18"/>
              </w:rPr>
              <w:t xml:space="preserve"> SER</w:t>
            </w:r>
            <w:proofErr w:type="gramEnd"/>
            <w:r w:rsidRPr="005C067E">
              <w:rPr>
                <w:rFonts w:ascii="Poppins" w:hAnsi="Poppins" w:cs="Poppins"/>
                <w:sz w:val="16"/>
                <w:szCs w:val="18"/>
              </w:rPr>
              <w:t>-CHL-015</w:t>
            </w:r>
            <w:r w:rsidRPr="005C067E">
              <w:rPr>
                <w:rFonts w:ascii="Poppins" w:hAnsi="Poppins" w:cs="Poppins"/>
                <w:sz w:val="16"/>
                <w:szCs w:val="18"/>
              </w:rPr>
              <w:tab/>
            </w:r>
            <w:r w:rsidRPr="005C067E">
              <w:rPr>
                <w:rFonts w:ascii="Poppins" w:hAnsi="Poppins" w:cs="Poppins"/>
                <w:sz w:val="16"/>
                <w:szCs w:val="18"/>
              </w:rPr>
              <w:tab/>
            </w:r>
            <w:r w:rsidRPr="005C067E">
              <w:rPr>
                <w:rFonts w:ascii="Poppins" w:hAnsi="Poppins" w:cs="Poppins"/>
                <w:sz w:val="16"/>
                <w:szCs w:val="18"/>
              </w:rPr>
              <w:tab/>
              <w:t xml:space="preserve">Page </w:t>
            </w:r>
            <w:r w:rsidRPr="005C067E">
              <w:rPr>
                <w:rFonts w:ascii="Poppins" w:hAnsi="Poppins" w:cs="Poppins"/>
                <w:sz w:val="16"/>
                <w:szCs w:val="18"/>
              </w:rPr>
              <w:fldChar w:fldCharType="begin"/>
            </w:r>
            <w:r w:rsidRPr="005C067E">
              <w:rPr>
                <w:rFonts w:ascii="Poppins" w:hAnsi="Poppins" w:cs="Poppins"/>
                <w:sz w:val="16"/>
                <w:szCs w:val="18"/>
              </w:rPr>
              <w:instrText xml:space="preserve"> PAGE </w:instrText>
            </w:r>
            <w:r w:rsidRPr="005C067E">
              <w:rPr>
                <w:rFonts w:ascii="Poppins" w:hAnsi="Poppins" w:cs="Poppins"/>
                <w:sz w:val="16"/>
                <w:szCs w:val="18"/>
              </w:rPr>
              <w:fldChar w:fldCharType="separate"/>
            </w:r>
            <w:r w:rsidR="00AF6A40">
              <w:rPr>
                <w:rFonts w:ascii="Poppins" w:hAnsi="Poppins" w:cs="Poppins"/>
                <w:noProof/>
                <w:sz w:val="16"/>
                <w:szCs w:val="18"/>
              </w:rPr>
              <w:t>1</w:t>
            </w:r>
            <w:r w:rsidRPr="005C067E">
              <w:rPr>
                <w:rFonts w:ascii="Poppins" w:hAnsi="Poppins" w:cs="Poppins"/>
                <w:sz w:val="16"/>
                <w:szCs w:val="18"/>
              </w:rPr>
              <w:fldChar w:fldCharType="end"/>
            </w:r>
            <w:r w:rsidRPr="005C067E">
              <w:rPr>
                <w:rFonts w:ascii="Poppins" w:hAnsi="Poppins" w:cs="Poppins"/>
                <w:sz w:val="16"/>
                <w:szCs w:val="18"/>
              </w:rPr>
              <w:t xml:space="preserve"> of </w:t>
            </w:r>
            <w:r w:rsidRPr="005C067E">
              <w:rPr>
                <w:rFonts w:ascii="Poppins" w:hAnsi="Poppins" w:cs="Poppins"/>
                <w:sz w:val="16"/>
                <w:szCs w:val="18"/>
              </w:rPr>
              <w:fldChar w:fldCharType="begin"/>
            </w:r>
            <w:r w:rsidRPr="005C067E">
              <w:rPr>
                <w:rFonts w:ascii="Poppins" w:hAnsi="Poppins" w:cs="Poppins"/>
                <w:sz w:val="16"/>
                <w:szCs w:val="18"/>
              </w:rPr>
              <w:instrText xml:space="preserve"> NUMPAGES </w:instrText>
            </w:r>
            <w:r w:rsidRPr="005C067E">
              <w:rPr>
                <w:rFonts w:ascii="Poppins" w:hAnsi="Poppins" w:cs="Poppins"/>
                <w:sz w:val="16"/>
                <w:szCs w:val="18"/>
              </w:rPr>
              <w:fldChar w:fldCharType="separate"/>
            </w:r>
            <w:r w:rsidR="00AF6A40">
              <w:rPr>
                <w:rFonts w:ascii="Poppins" w:hAnsi="Poppins" w:cs="Poppins"/>
                <w:noProof/>
                <w:sz w:val="16"/>
                <w:szCs w:val="18"/>
              </w:rPr>
              <w:t>1</w:t>
            </w:r>
            <w:r w:rsidRPr="005C067E">
              <w:rPr>
                <w:rFonts w:ascii="Poppins" w:hAnsi="Poppins" w:cs="Poppins"/>
                <w:sz w:val="16"/>
                <w:szCs w:val="18"/>
              </w:rPr>
              <w:fldChar w:fldCharType="end"/>
            </w:r>
          </w:p>
          <w:p w14:paraId="1364879D" w14:textId="77777777" w:rsidR="005C067E" w:rsidRPr="005C067E" w:rsidRDefault="005C067E" w:rsidP="005C067E">
            <w:pPr>
              <w:pStyle w:val="Footer"/>
              <w:tabs>
                <w:tab w:val="left" w:pos="6420"/>
                <w:tab w:val="right" w:pos="9356"/>
              </w:tabs>
              <w:rPr>
                <w:rFonts w:ascii="Poppins" w:hAnsi="Poppins" w:cs="Poppins"/>
                <w:noProof/>
                <w:sz w:val="16"/>
                <w:szCs w:val="18"/>
              </w:rPr>
            </w:pPr>
            <w:r w:rsidRPr="005C067E">
              <w:rPr>
                <w:rFonts w:ascii="Poppins" w:hAnsi="Poppins" w:cs="Poppins"/>
                <w:noProof/>
                <w:sz w:val="16"/>
                <w:szCs w:val="18"/>
              </w:rPr>
              <w:t>Good Yarn GSANZ Forms</w:t>
            </w:r>
          </w:p>
          <w:p w14:paraId="12B35E8A" w14:textId="7D330A12" w:rsidR="005C067E" w:rsidRPr="005C067E" w:rsidRDefault="005C067E" w:rsidP="005C067E">
            <w:pPr>
              <w:pStyle w:val="Footer"/>
              <w:tabs>
                <w:tab w:val="left" w:pos="6420"/>
                <w:tab w:val="right" w:pos="9356"/>
              </w:tabs>
              <w:rPr>
                <w:rFonts w:ascii="Poppins" w:hAnsi="Poppins" w:cs="Poppins"/>
                <w:sz w:val="16"/>
                <w:szCs w:val="18"/>
              </w:rPr>
            </w:pPr>
            <w:r w:rsidRPr="005C067E">
              <w:rPr>
                <w:rFonts w:ascii="Poppins" w:hAnsi="Poppins" w:cs="Poppins"/>
                <w:noProof/>
                <w:sz w:val="16"/>
                <w:szCs w:val="18"/>
              </w:rPr>
              <w:t xml:space="preserve">Last updated by: Program Manager Family Violence    </w:t>
            </w:r>
            <w:r>
              <w:rPr>
                <w:rFonts w:ascii="Poppins" w:hAnsi="Poppins" w:cs="Poppins"/>
                <w:noProof/>
                <w:sz w:val="16"/>
                <w:szCs w:val="18"/>
              </w:rPr>
              <w:t xml:space="preserve">        </w:t>
            </w:r>
            <w:r w:rsidRPr="005C067E">
              <w:rPr>
                <w:rFonts w:ascii="Poppins" w:hAnsi="Poppins" w:cs="Poppins"/>
                <w:noProof/>
                <w:sz w:val="16"/>
                <w:szCs w:val="18"/>
              </w:rPr>
              <w:t xml:space="preserve"> Last updated 13/01/2021     </w:t>
            </w:r>
            <w:r>
              <w:rPr>
                <w:rFonts w:ascii="Poppins" w:hAnsi="Poppins" w:cs="Poppins"/>
                <w:noProof/>
                <w:sz w:val="16"/>
                <w:szCs w:val="18"/>
              </w:rPr>
              <w:t xml:space="preserve">           </w:t>
            </w:r>
            <w:r w:rsidRPr="005C067E">
              <w:rPr>
                <w:rFonts w:ascii="Poppins" w:hAnsi="Poppins" w:cs="Poppins"/>
                <w:noProof/>
                <w:sz w:val="16"/>
                <w:szCs w:val="18"/>
              </w:rPr>
              <w:t>Due for review 13/01/2024</w:t>
            </w:r>
          </w:p>
          <w:p w14:paraId="65008DC6" w14:textId="357CD514" w:rsidR="00B028A8" w:rsidRPr="005C067E" w:rsidRDefault="00EE08FE" w:rsidP="00B028A8">
            <w:pPr>
              <w:pStyle w:val="Footer"/>
              <w:rPr>
                <w:rFonts w:ascii="Poppins" w:hAnsi="Poppins" w:cs="Poppin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27088"/>
      <w:docPartObj>
        <w:docPartGallery w:val="Page Numbers (Bottom of Page)"/>
        <w:docPartUnique/>
      </w:docPartObj>
    </w:sdtPr>
    <w:sdtEndPr/>
    <w:sdtContent>
      <w:sdt>
        <w:sdtPr>
          <w:id w:val="-1769616900"/>
          <w:docPartObj>
            <w:docPartGallery w:val="Page Numbers (Top of Page)"/>
            <w:docPartUnique/>
          </w:docPartObj>
        </w:sdtPr>
        <w:sdtEndPr/>
        <w:sdtContent>
          <w:p w14:paraId="086F2714" w14:textId="7D34F5F0" w:rsidR="0042552B" w:rsidRDefault="0042552B">
            <w:pPr>
              <w:pStyle w:val="Footer"/>
              <w:jc w:val="right"/>
            </w:pPr>
            <w:r w:rsidRPr="0042552B">
              <w:rPr>
                <w:rFonts w:ascii="Verdana" w:hAnsi="Verdana"/>
                <w:sz w:val="18"/>
                <w:szCs w:val="18"/>
              </w:rPr>
              <w:t xml:space="preserve">Page </w:t>
            </w:r>
            <w:r w:rsidRPr="0042552B">
              <w:rPr>
                <w:rFonts w:ascii="Verdana" w:hAnsi="Verdana"/>
                <w:b/>
                <w:bCs/>
                <w:sz w:val="18"/>
                <w:szCs w:val="18"/>
              </w:rPr>
              <w:fldChar w:fldCharType="begin"/>
            </w:r>
            <w:r w:rsidRPr="0042552B">
              <w:rPr>
                <w:rFonts w:ascii="Verdana" w:hAnsi="Verdana"/>
                <w:b/>
                <w:bCs/>
                <w:sz w:val="18"/>
                <w:szCs w:val="18"/>
              </w:rPr>
              <w:instrText xml:space="preserve"> PAGE </w:instrText>
            </w:r>
            <w:r w:rsidRPr="0042552B">
              <w:rPr>
                <w:rFonts w:ascii="Verdana" w:hAnsi="Verdana"/>
                <w:b/>
                <w:bCs/>
                <w:sz w:val="18"/>
                <w:szCs w:val="18"/>
              </w:rPr>
              <w:fldChar w:fldCharType="separate"/>
            </w:r>
            <w:r>
              <w:rPr>
                <w:rFonts w:ascii="Verdana" w:hAnsi="Verdana"/>
                <w:b/>
                <w:bCs/>
                <w:noProof/>
                <w:sz w:val="18"/>
                <w:szCs w:val="18"/>
              </w:rPr>
              <w:t>1</w:t>
            </w:r>
            <w:r w:rsidRPr="0042552B">
              <w:rPr>
                <w:rFonts w:ascii="Verdana" w:hAnsi="Verdana"/>
                <w:b/>
                <w:bCs/>
                <w:sz w:val="18"/>
                <w:szCs w:val="18"/>
              </w:rPr>
              <w:fldChar w:fldCharType="end"/>
            </w:r>
            <w:r w:rsidRPr="0042552B">
              <w:rPr>
                <w:rFonts w:ascii="Verdana" w:hAnsi="Verdana"/>
                <w:sz w:val="18"/>
                <w:szCs w:val="18"/>
              </w:rPr>
              <w:t xml:space="preserve"> of </w:t>
            </w:r>
            <w:r w:rsidRPr="0042552B">
              <w:rPr>
                <w:rFonts w:ascii="Verdana" w:hAnsi="Verdana"/>
                <w:b/>
                <w:bCs/>
                <w:sz w:val="18"/>
                <w:szCs w:val="18"/>
              </w:rPr>
              <w:fldChar w:fldCharType="begin"/>
            </w:r>
            <w:r w:rsidRPr="0042552B">
              <w:rPr>
                <w:rFonts w:ascii="Verdana" w:hAnsi="Verdana"/>
                <w:b/>
                <w:bCs/>
                <w:sz w:val="18"/>
                <w:szCs w:val="18"/>
              </w:rPr>
              <w:instrText xml:space="preserve"> NUMPAGES  </w:instrText>
            </w:r>
            <w:r w:rsidRPr="0042552B">
              <w:rPr>
                <w:rFonts w:ascii="Verdana" w:hAnsi="Verdana"/>
                <w:b/>
                <w:bCs/>
                <w:sz w:val="18"/>
                <w:szCs w:val="18"/>
              </w:rPr>
              <w:fldChar w:fldCharType="separate"/>
            </w:r>
            <w:r w:rsidR="005C786B">
              <w:rPr>
                <w:rFonts w:ascii="Verdana" w:hAnsi="Verdana"/>
                <w:b/>
                <w:bCs/>
                <w:noProof/>
                <w:sz w:val="18"/>
                <w:szCs w:val="18"/>
              </w:rPr>
              <w:t>1</w:t>
            </w:r>
            <w:r w:rsidRPr="0042552B">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1AD7" w14:textId="77777777" w:rsidR="00EE08FE" w:rsidRDefault="00EE08FE" w:rsidP="007865F5">
      <w:r>
        <w:separator/>
      </w:r>
    </w:p>
  </w:footnote>
  <w:footnote w:type="continuationSeparator" w:id="0">
    <w:p w14:paraId="20F13459" w14:textId="77777777" w:rsidR="00EE08FE" w:rsidRDefault="00EE08FE" w:rsidP="0078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3FD"/>
    <w:multiLevelType w:val="hybridMultilevel"/>
    <w:tmpl w:val="3A86B208"/>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514C"/>
    <w:multiLevelType w:val="hybridMultilevel"/>
    <w:tmpl w:val="2DF6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7DB"/>
    <w:multiLevelType w:val="hybridMultilevel"/>
    <w:tmpl w:val="DB40E772"/>
    <w:lvl w:ilvl="0" w:tplc="D3060BE6">
      <w:start w:val="3"/>
      <w:numFmt w:val="bullet"/>
      <w:lvlText w:val="-"/>
      <w:lvlJc w:val="left"/>
      <w:pPr>
        <w:ind w:left="1080" w:hanging="720"/>
      </w:pPr>
      <w:rPr>
        <w:rFonts w:ascii="Verdana" w:eastAsia="Times New Roman" w:hAnsi="Verdan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675C2"/>
    <w:multiLevelType w:val="hybridMultilevel"/>
    <w:tmpl w:val="B9C6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F45CF"/>
    <w:multiLevelType w:val="hybridMultilevel"/>
    <w:tmpl w:val="2C6C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85D83"/>
    <w:multiLevelType w:val="hybridMultilevel"/>
    <w:tmpl w:val="70A612D0"/>
    <w:lvl w:ilvl="0" w:tplc="276CDAC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D2DEE"/>
    <w:multiLevelType w:val="hybridMultilevel"/>
    <w:tmpl w:val="82A0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10BE3"/>
    <w:multiLevelType w:val="hybridMultilevel"/>
    <w:tmpl w:val="6D66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01314"/>
    <w:multiLevelType w:val="hybridMultilevel"/>
    <w:tmpl w:val="2EFCC47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22D44C8"/>
    <w:multiLevelType w:val="hybridMultilevel"/>
    <w:tmpl w:val="E4EAA270"/>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9236E"/>
    <w:multiLevelType w:val="hybridMultilevel"/>
    <w:tmpl w:val="E310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35FED"/>
    <w:multiLevelType w:val="multilevel"/>
    <w:tmpl w:val="B2F859D8"/>
    <w:lvl w:ilvl="0">
      <w:start w:val="1"/>
      <w:numFmt w:val="bullet"/>
      <w:lvlText w:val=""/>
      <w:lvlJc w:val="left"/>
      <w:pPr>
        <w:tabs>
          <w:tab w:val="num" w:pos="-54"/>
        </w:tabs>
        <w:ind w:left="-54" w:hanging="360"/>
      </w:pPr>
      <w:rPr>
        <w:rFonts w:ascii="Symbol" w:hAnsi="Symbol" w:hint="default"/>
        <w:sz w:val="20"/>
      </w:rPr>
    </w:lvl>
    <w:lvl w:ilvl="1">
      <w:start w:val="1"/>
      <w:numFmt w:val="decimal"/>
      <w:lvlText w:val="%2."/>
      <w:lvlJc w:val="left"/>
      <w:pPr>
        <w:tabs>
          <w:tab w:val="num" w:pos="666"/>
        </w:tabs>
        <w:ind w:left="666" w:hanging="360"/>
      </w:pPr>
    </w:lvl>
    <w:lvl w:ilvl="2">
      <w:start w:val="1"/>
      <w:numFmt w:val="decimal"/>
      <w:lvlText w:val="%3."/>
      <w:lvlJc w:val="left"/>
      <w:pPr>
        <w:tabs>
          <w:tab w:val="num" w:pos="1386"/>
        </w:tabs>
        <w:ind w:left="138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826"/>
        </w:tabs>
        <w:ind w:left="2826" w:hanging="360"/>
      </w:pPr>
    </w:lvl>
    <w:lvl w:ilvl="5">
      <w:start w:val="1"/>
      <w:numFmt w:val="decimal"/>
      <w:lvlText w:val="%6."/>
      <w:lvlJc w:val="left"/>
      <w:pPr>
        <w:tabs>
          <w:tab w:val="num" w:pos="3546"/>
        </w:tabs>
        <w:ind w:left="3546" w:hanging="360"/>
      </w:pPr>
    </w:lvl>
    <w:lvl w:ilvl="6">
      <w:start w:val="1"/>
      <w:numFmt w:val="decimal"/>
      <w:lvlText w:val="%7."/>
      <w:lvlJc w:val="left"/>
      <w:pPr>
        <w:tabs>
          <w:tab w:val="num" w:pos="4266"/>
        </w:tabs>
        <w:ind w:left="4266" w:hanging="360"/>
      </w:pPr>
    </w:lvl>
    <w:lvl w:ilvl="7">
      <w:start w:val="1"/>
      <w:numFmt w:val="decimal"/>
      <w:lvlText w:val="%8."/>
      <w:lvlJc w:val="left"/>
      <w:pPr>
        <w:tabs>
          <w:tab w:val="num" w:pos="4986"/>
        </w:tabs>
        <w:ind w:left="4986" w:hanging="360"/>
      </w:pPr>
    </w:lvl>
    <w:lvl w:ilvl="8">
      <w:start w:val="1"/>
      <w:numFmt w:val="decimal"/>
      <w:lvlText w:val="%9."/>
      <w:lvlJc w:val="left"/>
      <w:pPr>
        <w:tabs>
          <w:tab w:val="num" w:pos="5706"/>
        </w:tabs>
        <w:ind w:left="5706" w:hanging="360"/>
      </w:pPr>
    </w:lvl>
  </w:abstractNum>
  <w:abstractNum w:abstractNumId="12" w15:restartNumberingAfterBreak="0">
    <w:nsid w:val="276C0D93"/>
    <w:multiLevelType w:val="hybridMultilevel"/>
    <w:tmpl w:val="2224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1F5074"/>
    <w:multiLevelType w:val="multilevel"/>
    <w:tmpl w:val="9026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100004"/>
    <w:multiLevelType w:val="hybridMultilevel"/>
    <w:tmpl w:val="966E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0975C0"/>
    <w:multiLevelType w:val="hybridMultilevel"/>
    <w:tmpl w:val="2A6E15E0"/>
    <w:lvl w:ilvl="0" w:tplc="9E861C54">
      <w:start w:val="1"/>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85C6019"/>
    <w:multiLevelType w:val="hybridMultilevel"/>
    <w:tmpl w:val="CEE8133E"/>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CD04B3"/>
    <w:multiLevelType w:val="hybridMultilevel"/>
    <w:tmpl w:val="EB8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03A38"/>
    <w:multiLevelType w:val="hybridMultilevel"/>
    <w:tmpl w:val="6F020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8056E"/>
    <w:multiLevelType w:val="hybridMultilevel"/>
    <w:tmpl w:val="FB9052E0"/>
    <w:lvl w:ilvl="0" w:tplc="29F4D11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63A0B"/>
    <w:multiLevelType w:val="hybridMultilevel"/>
    <w:tmpl w:val="CC96123A"/>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475A0912"/>
    <w:multiLevelType w:val="hybridMultilevel"/>
    <w:tmpl w:val="55EC9D34"/>
    <w:lvl w:ilvl="0" w:tplc="2544E922">
      <w:start w:val="1"/>
      <w:numFmt w:val="bullet"/>
      <w:lvlText w:val=""/>
      <w:lvlJc w:val="left"/>
      <w:pPr>
        <w:tabs>
          <w:tab w:val="num" w:pos="272"/>
        </w:tabs>
        <w:ind w:left="272" w:hanging="272"/>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97BDF"/>
    <w:multiLevelType w:val="hybridMultilevel"/>
    <w:tmpl w:val="27C402CA"/>
    <w:lvl w:ilvl="0" w:tplc="7FCE6F3C">
      <w:start w:val="1"/>
      <w:numFmt w:val="decimal"/>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F9B3DA4"/>
    <w:multiLevelType w:val="hybridMultilevel"/>
    <w:tmpl w:val="F64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multilevel"/>
    <w:tmpl w:val="8B20E61C"/>
    <w:styleLink w:val="ZZBullets"/>
    <w:lvl w:ilvl="0">
      <w:start w:val="1"/>
      <w:numFmt w:val="bullet"/>
      <w:pStyle w:val="FSVbullet1"/>
      <w:lvlText w:val="•"/>
      <w:lvlJc w:val="left"/>
      <w:pPr>
        <w:ind w:left="284" w:hanging="284"/>
      </w:pPr>
      <w:rPr>
        <w:rFonts w:ascii="Calibri" w:hAnsi="Calibri" w:hint="default"/>
      </w:rPr>
    </w:lvl>
    <w:lvl w:ilvl="1">
      <w:start w:val="1"/>
      <w:numFmt w:val="decimal"/>
      <w:lvlRestart w:val="0"/>
      <w:pStyle w:val="FSVbullet2"/>
      <w:lvlText w:val="%2."/>
      <w:lvlJc w:val="left"/>
      <w:pPr>
        <w:ind w:left="567" w:hanging="283"/>
      </w:pPr>
      <w:rPr>
        <w:rFonts w:ascii="Calibri" w:eastAsia="Times" w:hAnsi="Calibri" w:cs="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A203CDD"/>
    <w:multiLevelType w:val="hybridMultilevel"/>
    <w:tmpl w:val="7368E97E"/>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B033882"/>
    <w:multiLevelType w:val="hybridMultilevel"/>
    <w:tmpl w:val="6FC090D4"/>
    <w:lvl w:ilvl="0" w:tplc="FA3A4722">
      <w:start w:val="1"/>
      <w:numFmt w:val="bullet"/>
      <w:lvlText w:val=""/>
      <w:lvlJc w:val="left"/>
      <w:pPr>
        <w:ind w:left="1080" w:hanging="360"/>
      </w:pPr>
      <w:rPr>
        <w:rFonts w:ascii="Symbol" w:hAnsi="Symbol" w:hint="default"/>
        <w:sz w:val="16"/>
        <w:szCs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DE0856"/>
    <w:multiLevelType w:val="hybridMultilevel"/>
    <w:tmpl w:val="E90AC2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873FF"/>
    <w:multiLevelType w:val="hybridMultilevel"/>
    <w:tmpl w:val="D7DCC4E0"/>
    <w:lvl w:ilvl="0" w:tplc="542E01AC">
      <w:start w:val="1"/>
      <w:numFmt w:val="bullet"/>
      <w:lvlText w:val=""/>
      <w:lvlJc w:val="left"/>
      <w:pPr>
        <w:ind w:left="720" w:hanging="360"/>
      </w:pPr>
      <w:rPr>
        <w:rFonts w:ascii="Symbol" w:hAnsi="Symbol" w:hint="default"/>
        <w:color w:val="D72C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21773E"/>
    <w:multiLevelType w:val="hybridMultilevel"/>
    <w:tmpl w:val="A19A2AFE"/>
    <w:lvl w:ilvl="0" w:tplc="12941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3061CE"/>
    <w:multiLevelType w:val="hybridMultilevel"/>
    <w:tmpl w:val="E3B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6035B"/>
    <w:multiLevelType w:val="hybridMultilevel"/>
    <w:tmpl w:val="A82626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B74E58"/>
    <w:multiLevelType w:val="hybridMultilevel"/>
    <w:tmpl w:val="BD24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BD69D1"/>
    <w:multiLevelType w:val="hybridMultilevel"/>
    <w:tmpl w:val="9D4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1"/>
  </w:num>
  <w:num w:numId="4">
    <w:abstractNumId w:val="27"/>
  </w:num>
  <w:num w:numId="5">
    <w:abstractNumId w:val="19"/>
  </w:num>
  <w:num w:numId="6">
    <w:abstractNumId w:val="23"/>
  </w:num>
  <w:num w:numId="7">
    <w:abstractNumId w:val="33"/>
  </w:num>
  <w:num w:numId="8">
    <w:abstractNumId w:val="32"/>
  </w:num>
  <w:num w:numId="9">
    <w:abstractNumId w:val="21"/>
  </w:num>
  <w:num w:numId="10">
    <w:abstractNumId w:val="24"/>
    <w:lvlOverride w:ilvl="0">
      <w:lvl w:ilvl="0">
        <w:start w:val="1"/>
        <w:numFmt w:val="bullet"/>
        <w:pStyle w:val="FSVbullet1"/>
        <w:lvlText w:val="•"/>
        <w:lvlJc w:val="left"/>
        <w:pPr>
          <w:ind w:left="284" w:hanging="284"/>
        </w:pPr>
        <w:rPr>
          <w:rFonts w:ascii="Calibri" w:hAnsi="Calibri" w:hint="default"/>
          <w:color w:val="auto"/>
          <w:sz w:val="20"/>
          <w:szCs w:val="20"/>
        </w:rPr>
      </w:lvl>
    </w:lvlOverride>
  </w:num>
  <w:num w:numId="11">
    <w:abstractNumId w:val="24"/>
  </w:num>
  <w:num w:numId="12">
    <w:abstractNumId w:val="20"/>
  </w:num>
  <w:num w:numId="13">
    <w:abstractNumId w:val="13"/>
  </w:num>
  <w:num w:numId="14">
    <w:abstractNumId w:val="15"/>
  </w:num>
  <w:num w:numId="15">
    <w:abstractNumId w:val="15"/>
  </w:num>
  <w:num w:numId="16">
    <w:abstractNumId w:val="17"/>
  </w:num>
  <w:num w:numId="17">
    <w:abstractNumId w:val="7"/>
  </w:num>
  <w:num w:numId="18">
    <w:abstractNumId w:val="10"/>
  </w:num>
  <w:num w:numId="19">
    <w:abstractNumId w:val="3"/>
  </w:num>
  <w:num w:numId="20">
    <w:abstractNumId w:val="6"/>
  </w:num>
  <w:num w:numId="21">
    <w:abstractNumId w:val="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9"/>
  </w:num>
  <w:num w:numId="25">
    <w:abstractNumId w:val="5"/>
  </w:num>
  <w:num w:numId="26">
    <w:abstractNumId w:val="22"/>
  </w:num>
  <w:num w:numId="27">
    <w:abstractNumId w:val="16"/>
  </w:num>
  <w:num w:numId="28">
    <w:abstractNumId w:val="0"/>
  </w:num>
  <w:num w:numId="29">
    <w:abstractNumId w:val="4"/>
  </w:num>
  <w:num w:numId="30">
    <w:abstractNumId w:val="8"/>
  </w:num>
  <w:num w:numId="31">
    <w:abstractNumId w:val="14"/>
  </w:num>
  <w:num w:numId="32">
    <w:abstractNumId w:val="2"/>
  </w:num>
  <w:num w:numId="33">
    <w:abstractNumId w:val="26"/>
  </w:num>
  <w:num w:numId="34">
    <w:abstractNumId w:val="12"/>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98"/>
    <w:rsid w:val="00000A75"/>
    <w:rsid w:val="00001A71"/>
    <w:rsid w:val="0000251A"/>
    <w:rsid w:val="00003476"/>
    <w:rsid w:val="000036AC"/>
    <w:rsid w:val="000141D5"/>
    <w:rsid w:val="00014DB7"/>
    <w:rsid w:val="0003497B"/>
    <w:rsid w:val="00042BF8"/>
    <w:rsid w:val="000461FC"/>
    <w:rsid w:val="000551F4"/>
    <w:rsid w:val="00055CC7"/>
    <w:rsid w:val="00057A0E"/>
    <w:rsid w:val="000613DF"/>
    <w:rsid w:val="00063C5A"/>
    <w:rsid w:val="00065777"/>
    <w:rsid w:val="000714DA"/>
    <w:rsid w:val="00076474"/>
    <w:rsid w:val="00082999"/>
    <w:rsid w:val="00084870"/>
    <w:rsid w:val="0009187A"/>
    <w:rsid w:val="000A0D6D"/>
    <w:rsid w:val="000A3405"/>
    <w:rsid w:val="000A3B11"/>
    <w:rsid w:val="000C100C"/>
    <w:rsid w:val="000D1399"/>
    <w:rsid w:val="000E20B4"/>
    <w:rsid w:val="000E43F5"/>
    <w:rsid w:val="000F3FF7"/>
    <w:rsid w:val="000F52C3"/>
    <w:rsid w:val="000F6DBD"/>
    <w:rsid w:val="00102824"/>
    <w:rsid w:val="00105154"/>
    <w:rsid w:val="001056DB"/>
    <w:rsid w:val="001061DA"/>
    <w:rsid w:val="00110F91"/>
    <w:rsid w:val="00112F93"/>
    <w:rsid w:val="001134F9"/>
    <w:rsid w:val="00114705"/>
    <w:rsid w:val="00116520"/>
    <w:rsid w:val="0012159E"/>
    <w:rsid w:val="00122781"/>
    <w:rsid w:val="00123F78"/>
    <w:rsid w:val="00127623"/>
    <w:rsid w:val="00127D47"/>
    <w:rsid w:val="00130B0F"/>
    <w:rsid w:val="00151D6B"/>
    <w:rsid w:val="00155562"/>
    <w:rsid w:val="00165D1D"/>
    <w:rsid w:val="00172F4C"/>
    <w:rsid w:val="001744B4"/>
    <w:rsid w:val="0018545A"/>
    <w:rsid w:val="00193F6E"/>
    <w:rsid w:val="00195354"/>
    <w:rsid w:val="001961BB"/>
    <w:rsid w:val="001A0084"/>
    <w:rsid w:val="001A2809"/>
    <w:rsid w:val="001A475B"/>
    <w:rsid w:val="001A4ECE"/>
    <w:rsid w:val="001B4D66"/>
    <w:rsid w:val="001B5DEC"/>
    <w:rsid w:val="001C7193"/>
    <w:rsid w:val="001D023B"/>
    <w:rsid w:val="001F49A1"/>
    <w:rsid w:val="001F51A6"/>
    <w:rsid w:val="00201D2D"/>
    <w:rsid w:val="002021AA"/>
    <w:rsid w:val="002108B7"/>
    <w:rsid w:val="00225585"/>
    <w:rsid w:val="002259AF"/>
    <w:rsid w:val="002272E3"/>
    <w:rsid w:val="00232F20"/>
    <w:rsid w:val="0024241A"/>
    <w:rsid w:val="0024577D"/>
    <w:rsid w:val="00255BF2"/>
    <w:rsid w:val="002608CB"/>
    <w:rsid w:val="00264396"/>
    <w:rsid w:val="0027153F"/>
    <w:rsid w:val="002754FD"/>
    <w:rsid w:val="00276A83"/>
    <w:rsid w:val="00287A89"/>
    <w:rsid w:val="00290FEF"/>
    <w:rsid w:val="00292460"/>
    <w:rsid w:val="002972E2"/>
    <w:rsid w:val="002A35F3"/>
    <w:rsid w:val="002A61B9"/>
    <w:rsid w:val="002B256B"/>
    <w:rsid w:val="002D236D"/>
    <w:rsid w:val="002D3CD9"/>
    <w:rsid w:val="002E584A"/>
    <w:rsid w:val="002F44F4"/>
    <w:rsid w:val="0030042C"/>
    <w:rsid w:val="00302FB8"/>
    <w:rsid w:val="00306257"/>
    <w:rsid w:val="003063D2"/>
    <w:rsid w:val="0031532D"/>
    <w:rsid w:val="00320F96"/>
    <w:rsid w:val="0032514D"/>
    <w:rsid w:val="00327CE7"/>
    <w:rsid w:val="00330FD3"/>
    <w:rsid w:val="00334494"/>
    <w:rsid w:val="00335B42"/>
    <w:rsid w:val="00341632"/>
    <w:rsid w:val="003643FC"/>
    <w:rsid w:val="0036498C"/>
    <w:rsid w:val="00364DB5"/>
    <w:rsid w:val="00366BD2"/>
    <w:rsid w:val="00370B9F"/>
    <w:rsid w:val="00372228"/>
    <w:rsid w:val="00373BC9"/>
    <w:rsid w:val="003763BD"/>
    <w:rsid w:val="00376474"/>
    <w:rsid w:val="003805E6"/>
    <w:rsid w:val="003849E7"/>
    <w:rsid w:val="00385002"/>
    <w:rsid w:val="003A0B43"/>
    <w:rsid w:val="003A1B5F"/>
    <w:rsid w:val="003A23E6"/>
    <w:rsid w:val="003B0130"/>
    <w:rsid w:val="003B596A"/>
    <w:rsid w:val="003B7481"/>
    <w:rsid w:val="003B7C53"/>
    <w:rsid w:val="003D43CA"/>
    <w:rsid w:val="003E4711"/>
    <w:rsid w:val="003E659A"/>
    <w:rsid w:val="003E6C0E"/>
    <w:rsid w:val="003E7544"/>
    <w:rsid w:val="003F1D7C"/>
    <w:rsid w:val="003F3AA1"/>
    <w:rsid w:val="003F3E5B"/>
    <w:rsid w:val="003F4AB9"/>
    <w:rsid w:val="00401705"/>
    <w:rsid w:val="004049E3"/>
    <w:rsid w:val="00414F3B"/>
    <w:rsid w:val="0042552B"/>
    <w:rsid w:val="004259F1"/>
    <w:rsid w:val="00430483"/>
    <w:rsid w:val="0043255A"/>
    <w:rsid w:val="004353A1"/>
    <w:rsid w:val="00435AC3"/>
    <w:rsid w:val="0044173D"/>
    <w:rsid w:val="00441D34"/>
    <w:rsid w:val="00444D10"/>
    <w:rsid w:val="00445B77"/>
    <w:rsid w:val="00450EBA"/>
    <w:rsid w:val="004533D8"/>
    <w:rsid w:val="00454F78"/>
    <w:rsid w:val="00461A72"/>
    <w:rsid w:val="004728D1"/>
    <w:rsid w:val="00472BC6"/>
    <w:rsid w:val="004813EC"/>
    <w:rsid w:val="0048294C"/>
    <w:rsid w:val="004832F2"/>
    <w:rsid w:val="00486C29"/>
    <w:rsid w:val="004916CB"/>
    <w:rsid w:val="00493A86"/>
    <w:rsid w:val="00494FFE"/>
    <w:rsid w:val="004B2A3F"/>
    <w:rsid w:val="004C322B"/>
    <w:rsid w:val="004C7C3B"/>
    <w:rsid w:val="004D0D75"/>
    <w:rsid w:val="004D5B81"/>
    <w:rsid w:val="004D6DDA"/>
    <w:rsid w:val="004E6C40"/>
    <w:rsid w:val="004E71B1"/>
    <w:rsid w:val="004F0D1E"/>
    <w:rsid w:val="00511ECC"/>
    <w:rsid w:val="0051458F"/>
    <w:rsid w:val="0051498F"/>
    <w:rsid w:val="00524832"/>
    <w:rsid w:val="00533101"/>
    <w:rsid w:val="005500C6"/>
    <w:rsid w:val="00550E59"/>
    <w:rsid w:val="005513DE"/>
    <w:rsid w:val="0055797A"/>
    <w:rsid w:val="00571C85"/>
    <w:rsid w:val="005724E4"/>
    <w:rsid w:val="0057418C"/>
    <w:rsid w:val="00574C62"/>
    <w:rsid w:val="00577F6A"/>
    <w:rsid w:val="005810DE"/>
    <w:rsid w:val="00581AFA"/>
    <w:rsid w:val="005831BC"/>
    <w:rsid w:val="00590ACF"/>
    <w:rsid w:val="005A44F3"/>
    <w:rsid w:val="005B5608"/>
    <w:rsid w:val="005B6003"/>
    <w:rsid w:val="005C067E"/>
    <w:rsid w:val="005C3B77"/>
    <w:rsid w:val="005C786B"/>
    <w:rsid w:val="005E13AC"/>
    <w:rsid w:val="005E1515"/>
    <w:rsid w:val="005F40D4"/>
    <w:rsid w:val="00600944"/>
    <w:rsid w:val="00610503"/>
    <w:rsid w:val="00610C46"/>
    <w:rsid w:val="0061590D"/>
    <w:rsid w:val="00616944"/>
    <w:rsid w:val="006201B5"/>
    <w:rsid w:val="00623660"/>
    <w:rsid w:val="00630517"/>
    <w:rsid w:val="00633E1C"/>
    <w:rsid w:val="00634911"/>
    <w:rsid w:val="00634D98"/>
    <w:rsid w:val="00640D7C"/>
    <w:rsid w:val="00646C7C"/>
    <w:rsid w:val="00652C23"/>
    <w:rsid w:val="00654FEA"/>
    <w:rsid w:val="00656AC9"/>
    <w:rsid w:val="00660178"/>
    <w:rsid w:val="006609BE"/>
    <w:rsid w:val="00666AA5"/>
    <w:rsid w:val="00671C66"/>
    <w:rsid w:val="00672EA0"/>
    <w:rsid w:val="00681BE1"/>
    <w:rsid w:val="00683CBF"/>
    <w:rsid w:val="00684BE7"/>
    <w:rsid w:val="006A3684"/>
    <w:rsid w:val="006A43CD"/>
    <w:rsid w:val="006A4412"/>
    <w:rsid w:val="006A52EE"/>
    <w:rsid w:val="006A7C5D"/>
    <w:rsid w:val="006B23A7"/>
    <w:rsid w:val="006B3990"/>
    <w:rsid w:val="006B6068"/>
    <w:rsid w:val="006C10DC"/>
    <w:rsid w:val="006D4115"/>
    <w:rsid w:val="006E1C15"/>
    <w:rsid w:val="006E253C"/>
    <w:rsid w:val="006E634E"/>
    <w:rsid w:val="006E758B"/>
    <w:rsid w:val="006F167F"/>
    <w:rsid w:val="006F3A71"/>
    <w:rsid w:val="006F505D"/>
    <w:rsid w:val="006F7C74"/>
    <w:rsid w:val="0070095F"/>
    <w:rsid w:val="0070158B"/>
    <w:rsid w:val="00703A38"/>
    <w:rsid w:val="00705C49"/>
    <w:rsid w:val="00705D8E"/>
    <w:rsid w:val="00713AC3"/>
    <w:rsid w:val="00714053"/>
    <w:rsid w:val="00717A51"/>
    <w:rsid w:val="00717FCF"/>
    <w:rsid w:val="007236BF"/>
    <w:rsid w:val="007249F5"/>
    <w:rsid w:val="00741755"/>
    <w:rsid w:val="0075362C"/>
    <w:rsid w:val="0075727F"/>
    <w:rsid w:val="00757724"/>
    <w:rsid w:val="007673C8"/>
    <w:rsid w:val="00773777"/>
    <w:rsid w:val="00773922"/>
    <w:rsid w:val="0077762D"/>
    <w:rsid w:val="00782487"/>
    <w:rsid w:val="007865F5"/>
    <w:rsid w:val="00792EC8"/>
    <w:rsid w:val="0079461B"/>
    <w:rsid w:val="0079664C"/>
    <w:rsid w:val="007A3F7C"/>
    <w:rsid w:val="007A7CD5"/>
    <w:rsid w:val="007B4A02"/>
    <w:rsid w:val="007B7EFC"/>
    <w:rsid w:val="007C3110"/>
    <w:rsid w:val="007C4A67"/>
    <w:rsid w:val="007C6443"/>
    <w:rsid w:val="007D3F49"/>
    <w:rsid w:val="007D7499"/>
    <w:rsid w:val="007E342C"/>
    <w:rsid w:val="007E57F8"/>
    <w:rsid w:val="007E5E4F"/>
    <w:rsid w:val="007F647A"/>
    <w:rsid w:val="008047D8"/>
    <w:rsid w:val="008106F4"/>
    <w:rsid w:val="008204F0"/>
    <w:rsid w:val="00821B95"/>
    <w:rsid w:val="00822507"/>
    <w:rsid w:val="008335B2"/>
    <w:rsid w:val="00834161"/>
    <w:rsid w:val="00836DCE"/>
    <w:rsid w:val="00840121"/>
    <w:rsid w:val="00840747"/>
    <w:rsid w:val="00843A93"/>
    <w:rsid w:val="008467DE"/>
    <w:rsid w:val="008503AB"/>
    <w:rsid w:val="0085224A"/>
    <w:rsid w:val="00857C01"/>
    <w:rsid w:val="00864DEE"/>
    <w:rsid w:val="0087127A"/>
    <w:rsid w:val="00873621"/>
    <w:rsid w:val="00873F38"/>
    <w:rsid w:val="00874936"/>
    <w:rsid w:val="008754BB"/>
    <w:rsid w:val="00875887"/>
    <w:rsid w:val="00884E10"/>
    <w:rsid w:val="008A3096"/>
    <w:rsid w:val="008A4949"/>
    <w:rsid w:val="008A64FE"/>
    <w:rsid w:val="008A72CB"/>
    <w:rsid w:val="008B1840"/>
    <w:rsid w:val="008B4052"/>
    <w:rsid w:val="008B7BE0"/>
    <w:rsid w:val="008C0021"/>
    <w:rsid w:val="008C021D"/>
    <w:rsid w:val="008C3686"/>
    <w:rsid w:val="008C38BC"/>
    <w:rsid w:val="008C7B41"/>
    <w:rsid w:val="008D0293"/>
    <w:rsid w:val="008D0D8A"/>
    <w:rsid w:val="008D7D21"/>
    <w:rsid w:val="008E2B44"/>
    <w:rsid w:val="008E7173"/>
    <w:rsid w:val="00906051"/>
    <w:rsid w:val="00912608"/>
    <w:rsid w:val="00913BDB"/>
    <w:rsid w:val="009149E3"/>
    <w:rsid w:val="00924C8F"/>
    <w:rsid w:val="00925C7C"/>
    <w:rsid w:val="00932330"/>
    <w:rsid w:val="009345AF"/>
    <w:rsid w:val="009428EB"/>
    <w:rsid w:val="00944DE8"/>
    <w:rsid w:val="0094572C"/>
    <w:rsid w:val="00954435"/>
    <w:rsid w:val="0096050F"/>
    <w:rsid w:val="009733F3"/>
    <w:rsid w:val="00976D5F"/>
    <w:rsid w:val="00987090"/>
    <w:rsid w:val="009872FD"/>
    <w:rsid w:val="009877FA"/>
    <w:rsid w:val="0099433C"/>
    <w:rsid w:val="00995547"/>
    <w:rsid w:val="009A12F5"/>
    <w:rsid w:val="009A33F4"/>
    <w:rsid w:val="009B0DAE"/>
    <w:rsid w:val="009B1EB3"/>
    <w:rsid w:val="009B3D45"/>
    <w:rsid w:val="009B701B"/>
    <w:rsid w:val="009C1BA0"/>
    <w:rsid w:val="009C30FD"/>
    <w:rsid w:val="009C3568"/>
    <w:rsid w:val="009C545C"/>
    <w:rsid w:val="009C70EE"/>
    <w:rsid w:val="009D2E2C"/>
    <w:rsid w:val="009F0261"/>
    <w:rsid w:val="009F54D8"/>
    <w:rsid w:val="009F5A9E"/>
    <w:rsid w:val="00A0449F"/>
    <w:rsid w:val="00A1367E"/>
    <w:rsid w:val="00A13703"/>
    <w:rsid w:val="00A16F5D"/>
    <w:rsid w:val="00A17D4D"/>
    <w:rsid w:val="00A17FA9"/>
    <w:rsid w:val="00A21A70"/>
    <w:rsid w:val="00A21F71"/>
    <w:rsid w:val="00A50F37"/>
    <w:rsid w:val="00A568E6"/>
    <w:rsid w:val="00A56EBA"/>
    <w:rsid w:val="00A575A8"/>
    <w:rsid w:val="00A645E8"/>
    <w:rsid w:val="00A70714"/>
    <w:rsid w:val="00A71D12"/>
    <w:rsid w:val="00A768A8"/>
    <w:rsid w:val="00A80C45"/>
    <w:rsid w:val="00A82A70"/>
    <w:rsid w:val="00A82ED4"/>
    <w:rsid w:val="00A83687"/>
    <w:rsid w:val="00A85DAF"/>
    <w:rsid w:val="00A8629E"/>
    <w:rsid w:val="00A912DB"/>
    <w:rsid w:val="00AA315C"/>
    <w:rsid w:val="00AB0745"/>
    <w:rsid w:val="00AC20DD"/>
    <w:rsid w:val="00AC2C13"/>
    <w:rsid w:val="00AC321E"/>
    <w:rsid w:val="00AC3EE0"/>
    <w:rsid w:val="00AC3F6E"/>
    <w:rsid w:val="00AD1FDD"/>
    <w:rsid w:val="00AD367B"/>
    <w:rsid w:val="00AD6A60"/>
    <w:rsid w:val="00AE2CF4"/>
    <w:rsid w:val="00AE43B5"/>
    <w:rsid w:val="00AE44CB"/>
    <w:rsid w:val="00AE6CE5"/>
    <w:rsid w:val="00AF54F8"/>
    <w:rsid w:val="00AF6A40"/>
    <w:rsid w:val="00B00056"/>
    <w:rsid w:val="00B028A8"/>
    <w:rsid w:val="00B0396D"/>
    <w:rsid w:val="00B059AD"/>
    <w:rsid w:val="00B15952"/>
    <w:rsid w:val="00B15BB9"/>
    <w:rsid w:val="00B1609F"/>
    <w:rsid w:val="00B20061"/>
    <w:rsid w:val="00B213EE"/>
    <w:rsid w:val="00B25E9E"/>
    <w:rsid w:val="00B26016"/>
    <w:rsid w:val="00B2658C"/>
    <w:rsid w:val="00B3086C"/>
    <w:rsid w:val="00B31FCB"/>
    <w:rsid w:val="00B35359"/>
    <w:rsid w:val="00B376D6"/>
    <w:rsid w:val="00B5248D"/>
    <w:rsid w:val="00B5501E"/>
    <w:rsid w:val="00B55374"/>
    <w:rsid w:val="00B573D9"/>
    <w:rsid w:val="00B64061"/>
    <w:rsid w:val="00B647E5"/>
    <w:rsid w:val="00B71C80"/>
    <w:rsid w:val="00B746F2"/>
    <w:rsid w:val="00B75B4F"/>
    <w:rsid w:val="00B92BA6"/>
    <w:rsid w:val="00B96CCF"/>
    <w:rsid w:val="00BA4C59"/>
    <w:rsid w:val="00BA6E8A"/>
    <w:rsid w:val="00BB207D"/>
    <w:rsid w:val="00BB4478"/>
    <w:rsid w:val="00BC0D45"/>
    <w:rsid w:val="00BC1CA5"/>
    <w:rsid w:val="00BD1339"/>
    <w:rsid w:val="00BD3FAB"/>
    <w:rsid w:val="00BD6DAB"/>
    <w:rsid w:val="00BD751D"/>
    <w:rsid w:val="00BE7A43"/>
    <w:rsid w:val="00BF21BE"/>
    <w:rsid w:val="00BF7796"/>
    <w:rsid w:val="00C006A6"/>
    <w:rsid w:val="00C041F0"/>
    <w:rsid w:val="00C0469C"/>
    <w:rsid w:val="00C10E64"/>
    <w:rsid w:val="00C1152C"/>
    <w:rsid w:val="00C20E51"/>
    <w:rsid w:val="00C211F3"/>
    <w:rsid w:val="00C24EBF"/>
    <w:rsid w:val="00C26043"/>
    <w:rsid w:val="00C34BE7"/>
    <w:rsid w:val="00C46726"/>
    <w:rsid w:val="00C474ED"/>
    <w:rsid w:val="00C61BD2"/>
    <w:rsid w:val="00C73B5C"/>
    <w:rsid w:val="00C7685D"/>
    <w:rsid w:val="00C92ECF"/>
    <w:rsid w:val="00CB2213"/>
    <w:rsid w:val="00CB4787"/>
    <w:rsid w:val="00CB6F25"/>
    <w:rsid w:val="00CB7B0B"/>
    <w:rsid w:val="00CC0E25"/>
    <w:rsid w:val="00CC7988"/>
    <w:rsid w:val="00CC79B2"/>
    <w:rsid w:val="00CE0B00"/>
    <w:rsid w:val="00CE6B32"/>
    <w:rsid w:val="00CE70B7"/>
    <w:rsid w:val="00CF54E9"/>
    <w:rsid w:val="00D01A5A"/>
    <w:rsid w:val="00D03967"/>
    <w:rsid w:val="00D04445"/>
    <w:rsid w:val="00D1280F"/>
    <w:rsid w:val="00D21AE8"/>
    <w:rsid w:val="00D22D87"/>
    <w:rsid w:val="00D264CA"/>
    <w:rsid w:val="00D373BB"/>
    <w:rsid w:val="00D432F0"/>
    <w:rsid w:val="00D462D2"/>
    <w:rsid w:val="00D466DE"/>
    <w:rsid w:val="00D515A6"/>
    <w:rsid w:val="00D52A98"/>
    <w:rsid w:val="00D52FFD"/>
    <w:rsid w:val="00D5421F"/>
    <w:rsid w:val="00D55B8B"/>
    <w:rsid w:val="00D638AA"/>
    <w:rsid w:val="00D8118C"/>
    <w:rsid w:val="00D87DBF"/>
    <w:rsid w:val="00D91886"/>
    <w:rsid w:val="00D9495E"/>
    <w:rsid w:val="00D9778F"/>
    <w:rsid w:val="00DA104C"/>
    <w:rsid w:val="00DA4D48"/>
    <w:rsid w:val="00DA587E"/>
    <w:rsid w:val="00DD3EAC"/>
    <w:rsid w:val="00DE56C9"/>
    <w:rsid w:val="00DF025F"/>
    <w:rsid w:val="00DF177A"/>
    <w:rsid w:val="00DF495F"/>
    <w:rsid w:val="00E06AE8"/>
    <w:rsid w:val="00E07A2F"/>
    <w:rsid w:val="00E11AD9"/>
    <w:rsid w:val="00E161BD"/>
    <w:rsid w:val="00E170D5"/>
    <w:rsid w:val="00E17CEA"/>
    <w:rsid w:val="00E22483"/>
    <w:rsid w:val="00E31285"/>
    <w:rsid w:val="00E36C17"/>
    <w:rsid w:val="00E43151"/>
    <w:rsid w:val="00E45EE3"/>
    <w:rsid w:val="00E47BD2"/>
    <w:rsid w:val="00E57973"/>
    <w:rsid w:val="00E638B0"/>
    <w:rsid w:val="00E723F5"/>
    <w:rsid w:val="00E73044"/>
    <w:rsid w:val="00E931E5"/>
    <w:rsid w:val="00EA3C04"/>
    <w:rsid w:val="00EA4F49"/>
    <w:rsid w:val="00EA57FA"/>
    <w:rsid w:val="00EA62AF"/>
    <w:rsid w:val="00EB10C9"/>
    <w:rsid w:val="00EB1FEB"/>
    <w:rsid w:val="00EB6E60"/>
    <w:rsid w:val="00EB7589"/>
    <w:rsid w:val="00EC37A1"/>
    <w:rsid w:val="00EC3889"/>
    <w:rsid w:val="00ED3FC0"/>
    <w:rsid w:val="00EE08FE"/>
    <w:rsid w:val="00EE6BA7"/>
    <w:rsid w:val="00EE755E"/>
    <w:rsid w:val="00EF22FD"/>
    <w:rsid w:val="00F02E70"/>
    <w:rsid w:val="00F06EAD"/>
    <w:rsid w:val="00F10A15"/>
    <w:rsid w:val="00F11271"/>
    <w:rsid w:val="00F122E1"/>
    <w:rsid w:val="00F1259B"/>
    <w:rsid w:val="00F14AA8"/>
    <w:rsid w:val="00F15B69"/>
    <w:rsid w:val="00F17030"/>
    <w:rsid w:val="00F21AA3"/>
    <w:rsid w:val="00F232BF"/>
    <w:rsid w:val="00F24F64"/>
    <w:rsid w:val="00F33724"/>
    <w:rsid w:val="00F34056"/>
    <w:rsid w:val="00F36E28"/>
    <w:rsid w:val="00F37E54"/>
    <w:rsid w:val="00F43555"/>
    <w:rsid w:val="00F53118"/>
    <w:rsid w:val="00F57D85"/>
    <w:rsid w:val="00F609CB"/>
    <w:rsid w:val="00F6510E"/>
    <w:rsid w:val="00F67D8C"/>
    <w:rsid w:val="00F7322C"/>
    <w:rsid w:val="00F77588"/>
    <w:rsid w:val="00F9385C"/>
    <w:rsid w:val="00F94C5C"/>
    <w:rsid w:val="00F969E9"/>
    <w:rsid w:val="00F97171"/>
    <w:rsid w:val="00F9719C"/>
    <w:rsid w:val="00FA39DA"/>
    <w:rsid w:val="00FA3E37"/>
    <w:rsid w:val="00FA6D5B"/>
    <w:rsid w:val="00FB07D3"/>
    <w:rsid w:val="00FB45CE"/>
    <w:rsid w:val="00FC0BA8"/>
    <w:rsid w:val="00FC2898"/>
    <w:rsid w:val="00FD05C3"/>
    <w:rsid w:val="00FD0B94"/>
    <w:rsid w:val="00FD62C8"/>
    <w:rsid w:val="00FD7514"/>
    <w:rsid w:val="00FE1FE1"/>
    <w:rsid w:val="00FE2362"/>
    <w:rsid w:val="00FE3C02"/>
    <w:rsid w:val="00FF2AC3"/>
    <w:rsid w:val="00FF3351"/>
    <w:rsid w:val="00FF3B98"/>
    <w:rsid w:val="00FF7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BDC35"/>
  <w15:chartTrackingRefBased/>
  <w15:docId w15:val="{2E6CC94F-9922-45A1-BA81-854A1E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4E6C40"/>
    <w:pPr>
      <w:keepNext/>
      <w:keepLines/>
      <w:spacing w:after="220" w:line="200" w:lineRule="atLeast"/>
      <w:outlineLvl w:val="0"/>
    </w:pPr>
    <w:rPr>
      <w:rFonts w:ascii="Arial Black" w:hAnsi="Arial Black"/>
      <w:spacing w:val="-10"/>
      <w:kern w:val="28"/>
      <w:sz w:val="22"/>
      <w:szCs w:val="20"/>
      <w:lang w:val="en-GB"/>
    </w:rPr>
  </w:style>
  <w:style w:type="paragraph" w:styleId="Heading2">
    <w:name w:val="heading 2"/>
    <w:basedOn w:val="Normal"/>
    <w:next w:val="BodyText"/>
    <w:qFormat/>
    <w:rsid w:val="004E6C40"/>
    <w:pPr>
      <w:keepNext/>
      <w:keepLines/>
      <w:spacing w:line="200" w:lineRule="atLeast"/>
      <w:outlineLvl w:val="1"/>
    </w:pPr>
    <w:rPr>
      <w:rFonts w:ascii="Arial Black" w:hAnsi="Arial Black"/>
      <w:spacing w:val="-10"/>
      <w:kern w:val="28"/>
      <w:sz w:val="20"/>
      <w:szCs w:val="20"/>
      <w:lang w:val="en-GB"/>
    </w:rPr>
  </w:style>
  <w:style w:type="paragraph" w:styleId="Heading3">
    <w:name w:val="heading 3"/>
    <w:basedOn w:val="Normal"/>
    <w:next w:val="Normal"/>
    <w:link w:val="Heading3Char"/>
    <w:semiHidden/>
    <w:unhideWhenUsed/>
    <w:qFormat/>
    <w:rsid w:val="001056D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C40"/>
    <w:pPr>
      <w:spacing w:after="120"/>
    </w:pPr>
  </w:style>
  <w:style w:type="paragraph" w:styleId="BalloonText">
    <w:name w:val="Balloon Text"/>
    <w:basedOn w:val="Normal"/>
    <w:semiHidden/>
    <w:rsid w:val="00571C85"/>
    <w:rPr>
      <w:rFonts w:ascii="Tahoma" w:hAnsi="Tahoma" w:cs="Tahoma"/>
      <w:sz w:val="16"/>
      <w:szCs w:val="16"/>
    </w:rPr>
  </w:style>
  <w:style w:type="paragraph" w:styleId="NoSpacing">
    <w:name w:val="No Spacing"/>
    <w:uiPriority w:val="1"/>
    <w:qFormat/>
    <w:rsid w:val="00110F91"/>
    <w:rPr>
      <w:sz w:val="24"/>
      <w:szCs w:val="24"/>
    </w:rPr>
  </w:style>
  <w:style w:type="paragraph" w:styleId="z-TopofForm">
    <w:name w:val="HTML Top of Form"/>
    <w:basedOn w:val="Normal"/>
    <w:next w:val="Normal"/>
    <w:link w:val="z-TopofFormChar"/>
    <w:hidden/>
    <w:uiPriority w:val="99"/>
    <w:unhideWhenUsed/>
    <w:rsid w:val="00B92BA6"/>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B92B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2BA6"/>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B92BA6"/>
    <w:rPr>
      <w:rFonts w:ascii="Arial" w:hAnsi="Arial" w:cs="Arial"/>
      <w:vanish/>
      <w:sz w:val="16"/>
      <w:szCs w:val="16"/>
    </w:rPr>
  </w:style>
  <w:style w:type="character" w:styleId="Hyperlink">
    <w:name w:val="Hyperlink"/>
    <w:rsid w:val="0099433C"/>
    <w:rPr>
      <w:color w:val="0000FF"/>
      <w:u w:val="single"/>
    </w:rPr>
  </w:style>
  <w:style w:type="paragraph" w:customStyle="1" w:styleId="Default">
    <w:name w:val="Default"/>
    <w:rsid w:val="002259AF"/>
    <w:pPr>
      <w:autoSpaceDE w:val="0"/>
      <w:autoSpaceDN w:val="0"/>
      <w:adjustRightInd w:val="0"/>
    </w:pPr>
    <w:rPr>
      <w:rFonts w:ascii="Calibri" w:hAnsi="Calibri" w:cs="Calibri"/>
      <w:color w:val="000000"/>
      <w:sz w:val="24"/>
      <w:szCs w:val="24"/>
      <w:lang w:eastAsia="zh-CN"/>
    </w:rPr>
  </w:style>
  <w:style w:type="paragraph" w:customStyle="1" w:styleId="DefaultText">
    <w:name w:val="Default Text"/>
    <w:basedOn w:val="Normal"/>
    <w:rsid w:val="00CC79B2"/>
    <w:pPr>
      <w:autoSpaceDE w:val="0"/>
      <w:autoSpaceDN w:val="0"/>
      <w:adjustRightInd w:val="0"/>
    </w:pPr>
    <w:rPr>
      <w:lang w:val="en-US" w:eastAsia="en-US"/>
    </w:rPr>
  </w:style>
  <w:style w:type="character" w:customStyle="1" w:styleId="Heading3Char">
    <w:name w:val="Heading 3 Char"/>
    <w:link w:val="Heading3"/>
    <w:semiHidden/>
    <w:rsid w:val="001056DB"/>
    <w:rPr>
      <w:rFonts w:ascii="Calibri Light" w:eastAsia="Times New Roman" w:hAnsi="Calibri Light" w:cs="Times New Roman"/>
      <w:b/>
      <w:bCs/>
      <w:sz w:val="26"/>
      <w:szCs w:val="26"/>
    </w:rPr>
  </w:style>
  <w:style w:type="paragraph" w:customStyle="1" w:styleId="FSVbullet1">
    <w:name w:val="FSV bullet 1"/>
    <w:basedOn w:val="Normal"/>
    <w:qFormat/>
    <w:rsid w:val="001056DB"/>
    <w:pPr>
      <w:numPr>
        <w:numId w:val="10"/>
      </w:numPr>
      <w:spacing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1056DB"/>
    <w:pPr>
      <w:numPr>
        <w:ilvl w:val="1"/>
        <w:numId w:val="10"/>
      </w:numPr>
      <w:spacing w:after="40" w:line="270" w:lineRule="atLeast"/>
    </w:pPr>
    <w:rPr>
      <w:rFonts w:ascii="Arial" w:eastAsia="Times" w:hAnsi="Arial"/>
      <w:sz w:val="20"/>
      <w:szCs w:val="20"/>
      <w:lang w:eastAsia="en-US"/>
    </w:rPr>
  </w:style>
  <w:style w:type="numbering" w:customStyle="1" w:styleId="ZZBullets">
    <w:name w:val="ZZ Bullets"/>
    <w:rsid w:val="001056DB"/>
    <w:pPr>
      <w:numPr>
        <w:numId w:val="11"/>
      </w:numPr>
    </w:pPr>
  </w:style>
  <w:style w:type="paragraph" w:customStyle="1" w:styleId="FSVbody">
    <w:name w:val="FSV body"/>
    <w:qFormat/>
    <w:rsid w:val="009F0261"/>
    <w:pPr>
      <w:spacing w:after="120" w:line="270" w:lineRule="atLeast"/>
    </w:pPr>
    <w:rPr>
      <w:rFonts w:ascii="Arial" w:eastAsia="Times" w:hAnsi="Arial"/>
      <w:lang w:eastAsia="en-US"/>
    </w:rPr>
  </w:style>
  <w:style w:type="paragraph" w:customStyle="1" w:styleId="xmsonormal">
    <w:name w:val="x_msonormal"/>
    <w:basedOn w:val="Normal"/>
    <w:rsid w:val="00AC3F6E"/>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AC3F6E"/>
    <w:pPr>
      <w:ind w:left="720"/>
    </w:pPr>
  </w:style>
  <w:style w:type="paragraph" w:styleId="Header">
    <w:name w:val="header"/>
    <w:basedOn w:val="Normal"/>
    <w:link w:val="HeaderChar"/>
    <w:rsid w:val="007865F5"/>
    <w:pPr>
      <w:tabs>
        <w:tab w:val="center" w:pos="4513"/>
        <w:tab w:val="right" w:pos="9026"/>
      </w:tabs>
    </w:pPr>
  </w:style>
  <w:style w:type="character" w:customStyle="1" w:styleId="HeaderChar">
    <w:name w:val="Header Char"/>
    <w:link w:val="Header"/>
    <w:rsid w:val="007865F5"/>
    <w:rPr>
      <w:sz w:val="24"/>
      <w:szCs w:val="24"/>
    </w:rPr>
  </w:style>
  <w:style w:type="paragraph" w:styleId="Footer">
    <w:name w:val="footer"/>
    <w:basedOn w:val="Normal"/>
    <w:link w:val="FooterChar"/>
    <w:rsid w:val="007865F5"/>
    <w:pPr>
      <w:tabs>
        <w:tab w:val="center" w:pos="4513"/>
        <w:tab w:val="right" w:pos="9026"/>
      </w:tabs>
    </w:pPr>
  </w:style>
  <w:style w:type="character" w:customStyle="1" w:styleId="FooterChar">
    <w:name w:val="Footer Char"/>
    <w:link w:val="Footer"/>
    <w:rsid w:val="007865F5"/>
    <w:rPr>
      <w:sz w:val="24"/>
      <w:szCs w:val="24"/>
    </w:rPr>
  </w:style>
  <w:style w:type="character" w:styleId="PlaceholderText">
    <w:name w:val="Placeholder Text"/>
    <w:basedOn w:val="DefaultParagraphFont"/>
    <w:uiPriority w:val="99"/>
    <w:semiHidden/>
    <w:rsid w:val="00BD751D"/>
    <w:rPr>
      <w:color w:val="808080"/>
    </w:rPr>
  </w:style>
  <w:style w:type="table" w:styleId="TableGrid">
    <w:name w:val="Table Grid"/>
    <w:basedOn w:val="TableNormal"/>
    <w:rsid w:val="0065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499">
      <w:bodyDiv w:val="1"/>
      <w:marLeft w:val="0"/>
      <w:marRight w:val="0"/>
      <w:marTop w:val="0"/>
      <w:marBottom w:val="0"/>
      <w:divBdr>
        <w:top w:val="none" w:sz="0" w:space="0" w:color="auto"/>
        <w:left w:val="none" w:sz="0" w:space="0" w:color="auto"/>
        <w:bottom w:val="none" w:sz="0" w:space="0" w:color="auto"/>
        <w:right w:val="none" w:sz="0" w:space="0" w:color="auto"/>
      </w:divBdr>
    </w:div>
    <w:div w:id="60253457">
      <w:bodyDiv w:val="1"/>
      <w:marLeft w:val="0"/>
      <w:marRight w:val="0"/>
      <w:marTop w:val="0"/>
      <w:marBottom w:val="0"/>
      <w:divBdr>
        <w:top w:val="none" w:sz="0" w:space="0" w:color="auto"/>
        <w:left w:val="none" w:sz="0" w:space="0" w:color="auto"/>
        <w:bottom w:val="none" w:sz="0" w:space="0" w:color="auto"/>
        <w:right w:val="none" w:sz="0" w:space="0" w:color="auto"/>
      </w:divBdr>
    </w:div>
    <w:div w:id="135220591">
      <w:bodyDiv w:val="1"/>
      <w:marLeft w:val="0"/>
      <w:marRight w:val="0"/>
      <w:marTop w:val="0"/>
      <w:marBottom w:val="0"/>
      <w:divBdr>
        <w:top w:val="none" w:sz="0" w:space="0" w:color="auto"/>
        <w:left w:val="none" w:sz="0" w:space="0" w:color="auto"/>
        <w:bottom w:val="none" w:sz="0" w:space="0" w:color="auto"/>
        <w:right w:val="none" w:sz="0" w:space="0" w:color="auto"/>
      </w:divBdr>
    </w:div>
    <w:div w:id="147599505">
      <w:bodyDiv w:val="1"/>
      <w:marLeft w:val="0"/>
      <w:marRight w:val="0"/>
      <w:marTop w:val="0"/>
      <w:marBottom w:val="0"/>
      <w:divBdr>
        <w:top w:val="none" w:sz="0" w:space="0" w:color="auto"/>
        <w:left w:val="none" w:sz="0" w:space="0" w:color="auto"/>
        <w:bottom w:val="none" w:sz="0" w:space="0" w:color="auto"/>
        <w:right w:val="none" w:sz="0" w:space="0" w:color="auto"/>
      </w:divBdr>
    </w:div>
    <w:div w:id="315502230">
      <w:bodyDiv w:val="1"/>
      <w:marLeft w:val="0"/>
      <w:marRight w:val="0"/>
      <w:marTop w:val="0"/>
      <w:marBottom w:val="0"/>
      <w:divBdr>
        <w:top w:val="none" w:sz="0" w:space="0" w:color="auto"/>
        <w:left w:val="none" w:sz="0" w:space="0" w:color="auto"/>
        <w:bottom w:val="none" w:sz="0" w:space="0" w:color="auto"/>
        <w:right w:val="none" w:sz="0" w:space="0" w:color="auto"/>
      </w:divBdr>
      <w:divsChild>
        <w:div w:id="1312977852">
          <w:marLeft w:val="0"/>
          <w:marRight w:val="0"/>
          <w:marTop w:val="0"/>
          <w:marBottom w:val="0"/>
          <w:divBdr>
            <w:top w:val="none" w:sz="0" w:space="0" w:color="auto"/>
            <w:left w:val="none" w:sz="0" w:space="0" w:color="auto"/>
            <w:bottom w:val="none" w:sz="0" w:space="0" w:color="auto"/>
            <w:right w:val="none" w:sz="0" w:space="0" w:color="auto"/>
          </w:divBdr>
        </w:div>
      </w:divsChild>
    </w:div>
    <w:div w:id="411584829">
      <w:bodyDiv w:val="1"/>
      <w:marLeft w:val="0"/>
      <w:marRight w:val="0"/>
      <w:marTop w:val="0"/>
      <w:marBottom w:val="0"/>
      <w:divBdr>
        <w:top w:val="none" w:sz="0" w:space="0" w:color="auto"/>
        <w:left w:val="none" w:sz="0" w:space="0" w:color="auto"/>
        <w:bottom w:val="none" w:sz="0" w:space="0" w:color="auto"/>
        <w:right w:val="none" w:sz="0" w:space="0" w:color="auto"/>
      </w:divBdr>
    </w:div>
    <w:div w:id="433870044">
      <w:bodyDiv w:val="1"/>
      <w:marLeft w:val="0"/>
      <w:marRight w:val="0"/>
      <w:marTop w:val="0"/>
      <w:marBottom w:val="0"/>
      <w:divBdr>
        <w:top w:val="none" w:sz="0" w:space="0" w:color="auto"/>
        <w:left w:val="none" w:sz="0" w:space="0" w:color="auto"/>
        <w:bottom w:val="none" w:sz="0" w:space="0" w:color="auto"/>
        <w:right w:val="none" w:sz="0" w:space="0" w:color="auto"/>
      </w:divBdr>
    </w:div>
    <w:div w:id="593632644">
      <w:bodyDiv w:val="1"/>
      <w:marLeft w:val="0"/>
      <w:marRight w:val="0"/>
      <w:marTop w:val="0"/>
      <w:marBottom w:val="0"/>
      <w:divBdr>
        <w:top w:val="none" w:sz="0" w:space="0" w:color="auto"/>
        <w:left w:val="none" w:sz="0" w:space="0" w:color="auto"/>
        <w:bottom w:val="none" w:sz="0" w:space="0" w:color="auto"/>
        <w:right w:val="none" w:sz="0" w:space="0" w:color="auto"/>
      </w:divBdr>
      <w:divsChild>
        <w:div w:id="806750883">
          <w:marLeft w:val="0"/>
          <w:marRight w:val="0"/>
          <w:marTop w:val="0"/>
          <w:marBottom w:val="0"/>
          <w:divBdr>
            <w:top w:val="none" w:sz="0" w:space="0" w:color="auto"/>
            <w:left w:val="none" w:sz="0" w:space="0" w:color="auto"/>
            <w:bottom w:val="none" w:sz="0" w:space="0" w:color="auto"/>
            <w:right w:val="none" w:sz="0" w:space="0" w:color="auto"/>
          </w:divBdr>
        </w:div>
        <w:div w:id="843937918">
          <w:marLeft w:val="0"/>
          <w:marRight w:val="0"/>
          <w:marTop w:val="0"/>
          <w:marBottom w:val="0"/>
          <w:divBdr>
            <w:top w:val="none" w:sz="0" w:space="0" w:color="auto"/>
            <w:left w:val="none" w:sz="0" w:space="0" w:color="auto"/>
            <w:bottom w:val="none" w:sz="0" w:space="0" w:color="auto"/>
            <w:right w:val="none" w:sz="0" w:space="0" w:color="auto"/>
          </w:divBdr>
        </w:div>
        <w:div w:id="1793471783">
          <w:marLeft w:val="0"/>
          <w:marRight w:val="0"/>
          <w:marTop w:val="0"/>
          <w:marBottom w:val="0"/>
          <w:divBdr>
            <w:top w:val="none" w:sz="0" w:space="0" w:color="auto"/>
            <w:left w:val="none" w:sz="0" w:space="0" w:color="auto"/>
            <w:bottom w:val="none" w:sz="0" w:space="0" w:color="auto"/>
            <w:right w:val="none" w:sz="0" w:space="0" w:color="auto"/>
          </w:divBdr>
        </w:div>
      </w:divsChild>
    </w:div>
    <w:div w:id="671571490">
      <w:bodyDiv w:val="1"/>
      <w:marLeft w:val="0"/>
      <w:marRight w:val="0"/>
      <w:marTop w:val="0"/>
      <w:marBottom w:val="0"/>
      <w:divBdr>
        <w:top w:val="none" w:sz="0" w:space="0" w:color="auto"/>
        <w:left w:val="none" w:sz="0" w:space="0" w:color="auto"/>
        <w:bottom w:val="none" w:sz="0" w:space="0" w:color="auto"/>
        <w:right w:val="none" w:sz="0" w:space="0" w:color="auto"/>
      </w:divBdr>
    </w:div>
    <w:div w:id="737824997">
      <w:bodyDiv w:val="1"/>
      <w:marLeft w:val="0"/>
      <w:marRight w:val="0"/>
      <w:marTop w:val="0"/>
      <w:marBottom w:val="0"/>
      <w:divBdr>
        <w:top w:val="none" w:sz="0" w:space="0" w:color="auto"/>
        <w:left w:val="none" w:sz="0" w:space="0" w:color="auto"/>
        <w:bottom w:val="none" w:sz="0" w:space="0" w:color="auto"/>
        <w:right w:val="none" w:sz="0" w:space="0" w:color="auto"/>
      </w:divBdr>
      <w:divsChild>
        <w:div w:id="2055960896">
          <w:marLeft w:val="0"/>
          <w:marRight w:val="0"/>
          <w:marTop w:val="0"/>
          <w:marBottom w:val="0"/>
          <w:divBdr>
            <w:top w:val="none" w:sz="0" w:space="0" w:color="auto"/>
            <w:left w:val="none" w:sz="0" w:space="0" w:color="auto"/>
            <w:bottom w:val="none" w:sz="0" w:space="0" w:color="auto"/>
            <w:right w:val="none" w:sz="0" w:space="0" w:color="auto"/>
          </w:divBdr>
        </w:div>
        <w:div w:id="2143762392">
          <w:marLeft w:val="0"/>
          <w:marRight w:val="0"/>
          <w:marTop w:val="0"/>
          <w:marBottom w:val="0"/>
          <w:divBdr>
            <w:top w:val="none" w:sz="0" w:space="0" w:color="auto"/>
            <w:left w:val="none" w:sz="0" w:space="0" w:color="auto"/>
            <w:bottom w:val="none" w:sz="0" w:space="0" w:color="auto"/>
            <w:right w:val="none" w:sz="0" w:space="0" w:color="auto"/>
          </w:divBdr>
        </w:div>
      </w:divsChild>
    </w:div>
    <w:div w:id="858205211">
      <w:bodyDiv w:val="1"/>
      <w:marLeft w:val="0"/>
      <w:marRight w:val="0"/>
      <w:marTop w:val="0"/>
      <w:marBottom w:val="0"/>
      <w:divBdr>
        <w:top w:val="none" w:sz="0" w:space="0" w:color="auto"/>
        <w:left w:val="none" w:sz="0" w:space="0" w:color="auto"/>
        <w:bottom w:val="none" w:sz="0" w:space="0" w:color="auto"/>
        <w:right w:val="none" w:sz="0" w:space="0" w:color="auto"/>
      </w:divBdr>
    </w:div>
    <w:div w:id="895697686">
      <w:bodyDiv w:val="1"/>
      <w:marLeft w:val="0"/>
      <w:marRight w:val="0"/>
      <w:marTop w:val="0"/>
      <w:marBottom w:val="0"/>
      <w:divBdr>
        <w:top w:val="none" w:sz="0" w:space="0" w:color="auto"/>
        <w:left w:val="none" w:sz="0" w:space="0" w:color="auto"/>
        <w:bottom w:val="none" w:sz="0" w:space="0" w:color="auto"/>
        <w:right w:val="none" w:sz="0" w:space="0" w:color="auto"/>
      </w:divBdr>
    </w:div>
    <w:div w:id="1007170747">
      <w:bodyDiv w:val="1"/>
      <w:marLeft w:val="0"/>
      <w:marRight w:val="0"/>
      <w:marTop w:val="0"/>
      <w:marBottom w:val="0"/>
      <w:divBdr>
        <w:top w:val="none" w:sz="0" w:space="0" w:color="auto"/>
        <w:left w:val="none" w:sz="0" w:space="0" w:color="auto"/>
        <w:bottom w:val="none" w:sz="0" w:space="0" w:color="auto"/>
        <w:right w:val="none" w:sz="0" w:space="0" w:color="auto"/>
      </w:divBdr>
    </w:div>
    <w:div w:id="1110471323">
      <w:bodyDiv w:val="1"/>
      <w:marLeft w:val="0"/>
      <w:marRight w:val="0"/>
      <w:marTop w:val="0"/>
      <w:marBottom w:val="0"/>
      <w:divBdr>
        <w:top w:val="none" w:sz="0" w:space="0" w:color="auto"/>
        <w:left w:val="none" w:sz="0" w:space="0" w:color="auto"/>
        <w:bottom w:val="none" w:sz="0" w:space="0" w:color="auto"/>
        <w:right w:val="none" w:sz="0" w:space="0" w:color="auto"/>
      </w:divBdr>
    </w:div>
    <w:div w:id="1167328504">
      <w:bodyDiv w:val="1"/>
      <w:marLeft w:val="0"/>
      <w:marRight w:val="0"/>
      <w:marTop w:val="0"/>
      <w:marBottom w:val="0"/>
      <w:divBdr>
        <w:top w:val="none" w:sz="0" w:space="0" w:color="auto"/>
        <w:left w:val="none" w:sz="0" w:space="0" w:color="auto"/>
        <w:bottom w:val="none" w:sz="0" w:space="0" w:color="auto"/>
        <w:right w:val="none" w:sz="0" w:space="0" w:color="auto"/>
      </w:divBdr>
    </w:div>
    <w:div w:id="1185900717">
      <w:bodyDiv w:val="1"/>
      <w:marLeft w:val="0"/>
      <w:marRight w:val="0"/>
      <w:marTop w:val="0"/>
      <w:marBottom w:val="0"/>
      <w:divBdr>
        <w:top w:val="none" w:sz="0" w:space="0" w:color="auto"/>
        <w:left w:val="none" w:sz="0" w:space="0" w:color="auto"/>
        <w:bottom w:val="none" w:sz="0" w:space="0" w:color="auto"/>
        <w:right w:val="none" w:sz="0" w:space="0" w:color="auto"/>
      </w:divBdr>
    </w:div>
    <w:div w:id="1237284024">
      <w:bodyDiv w:val="1"/>
      <w:marLeft w:val="0"/>
      <w:marRight w:val="0"/>
      <w:marTop w:val="0"/>
      <w:marBottom w:val="0"/>
      <w:divBdr>
        <w:top w:val="none" w:sz="0" w:space="0" w:color="auto"/>
        <w:left w:val="none" w:sz="0" w:space="0" w:color="auto"/>
        <w:bottom w:val="none" w:sz="0" w:space="0" w:color="auto"/>
        <w:right w:val="none" w:sz="0" w:space="0" w:color="auto"/>
      </w:divBdr>
    </w:div>
    <w:div w:id="12503140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10">
          <w:marLeft w:val="0"/>
          <w:marRight w:val="0"/>
          <w:marTop w:val="0"/>
          <w:marBottom w:val="0"/>
          <w:divBdr>
            <w:top w:val="none" w:sz="0" w:space="0" w:color="auto"/>
            <w:left w:val="none" w:sz="0" w:space="0" w:color="auto"/>
            <w:bottom w:val="none" w:sz="0" w:space="0" w:color="auto"/>
            <w:right w:val="none" w:sz="0" w:space="0" w:color="auto"/>
          </w:divBdr>
        </w:div>
        <w:div w:id="306790309">
          <w:marLeft w:val="0"/>
          <w:marRight w:val="0"/>
          <w:marTop w:val="0"/>
          <w:marBottom w:val="0"/>
          <w:divBdr>
            <w:top w:val="none" w:sz="0" w:space="0" w:color="auto"/>
            <w:left w:val="none" w:sz="0" w:space="0" w:color="auto"/>
            <w:bottom w:val="none" w:sz="0" w:space="0" w:color="auto"/>
            <w:right w:val="none" w:sz="0" w:space="0" w:color="auto"/>
          </w:divBdr>
        </w:div>
        <w:div w:id="717703110">
          <w:marLeft w:val="0"/>
          <w:marRight w:val="0"/>
          <w:marTop w:val="0"/>
          <w:marBottom w:val="0"/>
          <w:divBdr>
            <w:top w:val="none" w:sz="0" w:space="0" w:color="auto"/>
            <w:left w:val="none" w:sz="0" w:space="0" w:color="auto"/>
            <w:bottom w:val="none" w:sz="0" w:space="0" w:color="auto"/>
            <w:right w:val="none" w:sz="0" w:space="0" w:color="auto"/>
          </w:divBdr>
        </w:div>
        <w:div w:id="1011297101">
          <w:marLeft w:val="0"/>
          <w:marRight w:val="0"/>
          <w:marTop w:val="0"/>
          <w:marBottom w:val="0"/>
          <w:divBdr>
            <w:top w:val="none" w:sz="0" w:space="0" w:color="auto"/>
            <w:left w:val="none" w:sz="0" w:space="0" w:color="auto"/>
            <w:bottom w:val="none" w:sz="0" w:space="0" w:color="auto"/>
            <w:right w:val="none" w:sz="0" w:space="0" w:color="auto"/>
          </w:divBdr>
        </w:div>
      </w:divsChild>
    </w:div>
    <w:div w:id="1263025122">
      <w:bodyDiv w:val="1"/>
      <w:marLeft w:val="0"/>
      <w:marRight w:val="0"/>
      <w:marTop w:val="0"/>
      <w:marBottom w:val="0"/>
      <w:divBdr>
        <w:top w:val="none" w:sz="0" w:space="0" w:color="auto"/>
        <w:left w:val="none" w:sz="0" w:space="0" w:color="auto"/>
        <w:bottom w:val="none" w:sz="0" w:space="0" w:color="auto"/>
        <w:right w:val="none" w:sz="0" w:space="0" w:color="auto"/>
      </w:divBdr>
    </w:div>
    <w:div w:id="1338194353">
      <w:bodyDiv w:val="1"/>
      <w:marLeft w:val="0"/>
      <w:marRight w:val="0"/>
      <w:marTop w:val="0"/>
      <w:marBottom w:val="0"/>
      <w:divBdr>
        <w:top w:val="none" w:sz="0" w:space="0" w:color="auto"/>
        <w:left w:val="none" w:sz="0" w:space="0" w:color="auto"/>
        <w:bottom w:val="none" w:sz="0" w:space="0" w:color="auto"/>
        <w:right w:val="none" w:sz="0" w:space="0" w:color="auto"/>
      </w:divBdr>
      <w:divsChild>
        <w:div w:id="1737246230">
          <w:marLeft w:val="0"/>
          <w:marRight w:val="0"/>
          <w:marTop w:val="0"/>
          <w:marBottom w:val="0"/>
          <w:divBdr>
            <w:top w:val="none" w:sz="0" w:space="0" w:color="auto"/>
            <w:left w:val="none" w:sz="0" w:space="0" w:color="auto"/>
            <w:bottom w:val="none" w:sz="0" w:space="0" w:color="auto"/>
            <w:right w:val="none" w:sz="0" w:space="0" w:color="auto"/>
          </w:divBdr>
        </w:div>
      </w:divsChild>
    </w:div>
    <w:div w:id="1371875523">
      <w:bodyDiv w:val="1"/>
      <w:marLeft w:val="0"/>
      <w:marRight w:val="0"/>
      <w:marTop w:val="0"/>
      <w:marBottom w:val="0"/>
      <w:divBdr>
        <w:top w:val="none" w:sz="0" w:space="0" w:color="auto"/>
        <w:left w:val="none" w:sz="0" w:space="0" w:color="auto"/>
        <w:bottom w:val="none" w:sz="0" w:space="0" w:color="auto"/>
        <w:right w:val="none" w:sz="0" w:space="0" w:color="auto"/>
      </w:divBdr>
    </w:div>
    <w:div w:id="1430009159">
      <w:bodyDiv w:val="1"/>
      <w:marLeft w:val="0"/>
      <w:marRight w:val="0"/>
      <w:marTop w:val="0"/>
      <w:marBottom w:val="0"/>
      <w:divBdr>
        <w:top w:val="none" w:sz="0" w:space="0" w:color="auto"/>
        <w:left w:val="none" w:sz="0" w:space="0" w:color="auto"/>
        <w:bottom w:val="none" w:sz="0" w:space="0" w:color="auto"/>
        <w:right w:val="none" w:sz="0" w:space="0" w:color="auto"/>
      </w:divBdr>
      <w:divsChild>
        <w:div w:id="1569613967">
          <w:marLeft w:val="0"/>
          <w:marRight w:val="0"/>
          <w:marTop w:val="0"/>
          <w:marBottom w:val="0"/>
          <w:divBdr>
            <w:top w:val="none" w:sz="0" w:space="0" w:color="auto"/>
            <w:left w:val="none" w:sz="0" w:space="0" w:color="auto"/>
            <w:bottom w:val="none" w:sz="0" w:space="0" w:color="auto"/>
            <w:right w:val="none" w:sz="0" w:space="0" w:color="auto"/>
          </w:divBdr>
        </w:div>
        <w:div w:id="1572621830">
          <w:marLeft w:val="0"/>
          <w:marRight w:val="0"/>
          <w:marTop w:val="0"/>
          <w:marBottom w:val="0"/>
          <w:divBdr>
            <w:top w:val="none" w:sz="0" w:space="0" w:color="auto"/>
            <w:left w:val="none" w:sz="0" w:space="0" w:color="auto"/>
            <w:bottom w:val="none" w:sz="0" w:space="0" w:color="auto"/>
            <w:right w:val="none" w:sz="0" w:space="0" w:color="auto"/>
          </w:divBdr>
        </w:div>
      </w:divsChild>
    </w:div>
    <w:div w:id="1568565376">
      <w:bodyDiv w:val="1"/>
      <w:marLeft w:val="0"/>
      <w:marRight w:val="0"/>
      <w:marTop w:val="0"/>
      <w:marBottom w:val="0"/>
      <w:divBdr>
        <w:top w:val="none" w:sz="0" w:space="0" w:color="auto"/>
        <w:left w:val="none" w:sz="0" w:space="0" w:color="auto"/>
        <w:bottom w:val="none" w:sz="0" w:space="0" w:color="auto"/>
        <w:right w:val="none" w:sz="0" w:space="0" w:color="auto"/>
      </w:divBdr>
    </w:div>
    <w:div w:id="1631669467">
      <w:bodyDiv w:val="1"/>
      <w:marLeft w:val="0"/>
      <w:marRight w:val="0"/>
      <w:marTop w:val="0"/>
      <w:marBottom w:val="0"/>
      <w:divBdr>
        <w:top w:val="none" w:sz="0" w:space="0" w:color="auto"/>
        <w:left w:val="none" w:sz="0" w:space="0" w:color="auto"/>
        <w:bottom w:val="none" w:sz="0" w:space="0" w:color="auto"/>
        <w:right w:val="none" w:sz="0" w:space="0" w:color="auto"/>
      </w:divBdr>
    </w:div>
    <w:div w:id="1705448897">
      <w:bodyDiv w:val="1"/>
      <w:marLeft w:val="0"/>
      <w:marRight w:val="0"/>
      <w:marTop w:val="0"/>
      <w:marBottom w:val="0"/>
      <w:divBdr>
        <w:top w:val="none" w:sz="0" w:space="0" w:color="auto"/>
        <w:left w:val="none" w:sz="0" w:space="0" w:color="auto"/>
        <w:bottom w:val="none" w:sz="0" w:space="0" w:color="auto"/>
        <w:right w:val="none" w:sz="0" w:space="0" w:color="auto"/>
      </w:divBdr>
    </w:div>
    <w:div w:id="1709450795">
      <w:bodyDiv w:val="1"/>
      <w:marLeft w:val="0"/>
      <w:marRight w:val="0"/>
      <w:marTop w:val="0"/>
      <w:marBottom w:val="0"/>
      <w:divBdr>
        <w:top w:val="none" w:sz="0" w:space="0" w:color="auto"/>
        <w:left w:val="none" w:sz="0" w:space="0" w:color="auto"/>
        <w:bottom w:val="none" w:sz="0" w:space="0" w:color="auto"/>
        <w:right w:val="none" w:sz="0" w:space="0" w:color="auto"/>
      </w:divBdr>
    </w:div>
    <w:div w:id="1814710507">
      <w:bodyDiv w:val="1"/>
      <w:marLeft w:val="0"/>
      <w:marRight w:val="0"/>
      <w:marTop w:val="0"/>
      <w:marBottom w:val="0"/>
      <w:divBdr>
        <w:top w:val="none" w:sz="0" w:space="0" w:color="auto"/>
        <w:left w:val="none" w:sz="0" w:space="0" w:color="auto"/>
        <w:bottom w:val="none" w:sz="0" w:space="0" w:color="auto"/>
        <w:right w:val="none" w:sz="0" w:space="0" w:color="auto"/>
      </w:divBdr>
    </w:div>
    <w:div w:id="1829243554">
      <w:bodyDiv w:val="1"/>
      <w:marLeft w:val="0"/>
      <w:marRight w:val="0"/>
      <w:marTop w:val="0"/>
      <w:marBottom w:val="0"/>
      <w:divBdr>
        <w:top w:val="none" w:sz="0" w:space="0" w:color="auto"/>
        <w:left w:val="none" w:sz="0" w:space="0" w:color="auto"/>
        <w:bottom w:val="none" w:sz="0" w:space="0" w:color="auto"/>
        <w:right w:val="none" w:sz="0" w:space="0" w:color="auto"/>
      </w:divBdr>
    </w:div>
    <w:div w:id="1831865803">
      <w:bodyDiv w:val="1"/>
      <w:marLeft w:val="0"/>
      <w:marRight w:val="0"/>
      <w:marTop w:val="0"/>
      <w:marBottom w:val="0"/>
      <w:divBdr>
        <w:top w:val="none" w:sz="0" w:space="0" w:color="auto"/>
        <w:left w:val="none" w:sz="0" w:space="0" w:color="auto"/>
        <w:bottom w:val="none" w:sz="0" w:space="0" w:color="auto"/>
        <w:right w:val="none" w:sz="0" w:space="0" w:color="auto"/>
      </w:divBdr>
    </w:div>
    <w:div w:id="1887638984">
      <w:bodyDiv w:val="1"/>
      <w:marLeft w:val="0"/>
      <w:marRight w:val="0"/>
      <w:marTop w:val="0"/>
      <w:marBottom w:val="0"/>
      <w:divBdr>
        <w:top w:val="none" w:sz="0" w:space="0" w:color="auto"/>
        <w:left w:val="none" w:sz="0" w:space="0" w:color="auto"/>
        <w:bottom w:val="none" w:sz="0" w:space="0" w:color="auto"/>
        <w:right w:val="none" w:sz="0" w:space="0" w:color="auto"/>
      </w:divBdr>
    </w:div>
    <w:div w:id="1910770860">
      <w:bodyDiv w:val="1"/>
      <w:marLeft w:val="0"/>
      <w:marRight w:val="0"/>
      <w:marTop w:val="0"/>
      <w:marBottom w:val="0"/>
      <w:divBdr>
        <w:top w:val="none" w:sz="0" w:space="0" w:color="auto"/>
        <w:left w:val="none" w:sz="0" w:space="0" w:color="auto"/>
        <w:bottom w:val="none" w:sz="0" w:space="0" w:color="auto"/>
        <w:right w:val="none" w:sz="0" w:space="0" w:color="auto"/>
      </w:divBdr>
    </w:div>
    <w:div w:id="1980458125">
      <w:bodyDiv w:val="1"/>
      <w:marLeft w:val="0"/>
      <w:marRight w:val="0"/>
      <w:marTop w:val="0"/>
      <w:marBottom w:val="0"/>
      <w:divBdr>
        <w:top w:val="none" w:sz="0" w:space="0" w:color="auto"/>
        <w:left w:val="none" w:sz="0" w:space="0" w:color="auto"/>
        <w:bottom w:val="none" w:sz="0" w:space="0" w:color="auto"/>
        <w:right w:val="none" w:sz="0" w:space="0" w:color="auto"/>
      </w:divBdr>
    </w:div>
    <w:div w:id="1987972811">
      <w:bodyDiv w:val="1"/>
      <w:marLeft w:val="0"/>
      <w:marRight w:val="0"/>
      <w:marTop w:val="0"/>
      <w:marBottom w:val="0"/>
      <w:divBdr>
        <w:top w:val="none" w:sz="0" w:space="0" w:color="auto"/>
        <w:left w:val="none" w:sz="0" w:space="0" w:color="auto"/>
        <w:bottom w:val="none" w:sz="0" w:space="0" w:color="auto"/>
        <w:right w:val="none" w:sz="0" w:space="0" w:color="auto"/>
      </w:divBdr>
    </w:div>
    <w:div w:id="2050453491">
      <w:bodyDiv w:val="1"/>
      <w:marLeft w:val="0"/>
      <w:marRight w:val="0"/>
      <w:marTop w:val="0"/>
      <w:marBottom w:val="0"/>
      <w:divBdr>
        <w:top w:val="none" w:sz="0" w:space="0" w:color="auto"/>
        <w:left w:val="none" w:sz="0" w:space="0" w:color="auto"/>
        <w:bottom w:val="none" w:sz="0" w:space="0" w:color="auto"/>
        <w:right w:val="none" w:sz="0" w:space="0" w:color="auto"/>
      </w:divBdr>
    </w:div>
    <w:div w:id="21128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 Document" ma:contentTypeID="0x0101001B67AD09BB992D4184FBF2B50566FA5200B7E1F172F9D00D4AB9EE7C5925AAA90D" ma:contentTypeVersion="12" ma:contentTypeDescription="" ma:contentTypeScope="" ma:versionID="958ff7191099b54904b63bae9123bcae">
  <xsd:schema xmlns:xsd="http://www.w3.org/2001/XMLSchema" xmlns:xs="http://www.w3.org/2001/XMLSchema" xmlns:p="http://schemas.microsoft.com/office/2006/metadata/properties" xmlns:ns2="ecafd9e6-c965-4ec0-b6e5-3f62e718301a" targetNamespace="http://schemas.microsoft.com/office/2006/metadata/properties" ma:root="true" ma:fieldsID="e798d24d33f11499e525d5f7ca37acb0" ns2:_="">
    <xsd:import namespace="ecafd9e6-c965-4ec0-b6e5-3f62e718301a"/>
    <xsd:element name="properties">
      <xsd:complexType>
        <xsd:sequence>
          <xsd:element name="documentManagement">
            <xsd:complexType>
              <xsd:all>
                <xsd:element ref="ns2:b0a21912cea9471c8680fd04875494cf" minOccurs="0"/>
                <xsd:element ref="ns2:TaxCatchAll" minOccurs="0"/>
                <xsd:element ref="ns2:TaxCatchAllLabel" minOccurs="0"/>
                <xsd:element ref="ns2:i3a9a9cf404a4b9389c3ec6276e34915" minOccurs="0"/>
                <xsd:element ref="ns2:n11085bfc1004823a9894327f18f98bd" minOccurs="0"/>
                <xsd:element ref="ns2:n05298c4497c410e98ba16bf6cbe6532" minOccurs="0"/>
                <xsd:element ref="ns2:kf8752a597e04304ae98c0530ed1f7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fd9e6-c965-4ec0-b6e5-3f62e718301a" elementFormDefault="qualified">
    <xsd:import namespace="http://schemas.microsoft.com/office/2006/documentManagement/types"/>
    <xsd:import namespace="http://schemas.microsoft.com/office/infopath/2007/PartnerControls"/>
    <xsd:element name="b0a21912cea9471c8680fd04875494cf" ma:index="8" nillable="true" ma:taxonomy="true" ma:internalName="b0a21912cea9471c8680fd04875494cf" ma:taxonomyFieldName="Document_x0020_Type" ma:displayName="Document Type" ma:default="" ma:fieldId="{b0a21912-cea9-471c-8680-fd04875494cf}" ma:sspId="a20e5106-021f-442e-8c02-ce4969dcb138" ma:termSetId="480af17e-34f5-48b9-a002-8a2a9b4d692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61bc5df-ad85-4fc4-8598-cf159faf0577}" ma:internalName="TaxCatchAll" ma:showField="CatchAllData"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61bc5df-ad85-4fc4-8598-cf159faf0577}" ma:internalName="TaxCatchAllLabel" ma:readOnly="true" ma:showField="CatchAllDataLabel"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i3a9a9cf404a4b9389c3ec6276e34915" ma:index="12" nillable="true" ma:taxonomy="true" ma:internalName="i3a9a9cf404a4b9389c3ec6276e34915" ma:taxonomyFieldName="Topic" ma:displayName="Topic" ma:default="" ma:fieldId="{23a9a9cf-404a-4b93-89c3-ec6276e34915}" ma:sspId="a20e5106-021f-442e-8c02-ce4969dcb138" ma:termSetId="1521a4a7-608e-42b6-abcb-bd6d2d9f3993" ma:anchorId="00000000-0000-0000-0000-000000000000" ma:open="false" ma:isKeyword="false">
      <xsd:complexType>
        <xsd:sequence>
          <xsd:element ref="pc:Terms" minOccurs="0" maxOccurs="1"/>
        </xsd:sequence>
      </xsd:complexType>
    </xsd:element>
    <xsd:element name="n11085bfc1004823a9894327f18f98bd" ma:index="14" nillable="true" ma:taxonomy="true" ma:internalName="n11085bfc1004823a9894327f18f98bd" ma:taxonomyFieldName="Month" ma:displayName="Month" ma:default="" ma:fieldId="{711085bf-c100-4823-a989-4327f18f98bd}" ma:sspId="a20e5106-021f-442e-8c02-ce4969dcb138" ma:termSetId="a79977b4-3e76-4438-a688-5d941451b19e" ma:anchorId="00000000-0000-0000-0000-000000000000" ma:open="false" ma:isKeyword="false">
      <xsd:complexType>
        <xsd:sequence>
          <xsd:element ref="pc:Terms" minOccurs="0" maxOccurs="1"/>
        </xsd:sequence>
      </xsd:complexType>
    </xsd:element>
    <xsd:element name="n05298c4497c410e98ba16bf6cbe6532" ma:index="16" nillable="true" ma:taxonomy="true" ma:internalName="n05298c4497c410e98ba16bf6cbe6532" ma:taxonomyFieldName="Year" ma:displayName="Year" ma:default="" ma:fieldId="{705298c4-497c-410e-98ba-16bf6cbe6532}" ma:sspId="a20e5106-021f-442e-8c02-ce4969dcb138" ma:termSetId="6657d92c-7ff1-4688-840a-fa2a7f059973" ma:anchorId="00000000-0000-0000-0000-000000000000" ma:open="false" ma:isKeyword="false">
      <xsd:complexType>
        <xsd:sequence>
          <xsd:element ref="pc:Terms" minOccurs="0" maxOccurs="1"/>
        </xsd:sequence>
      </xsd:complexType>
    </xsd:element>
    <xsd:element name="kf8752a597e04304ae98c0530ed1f7e0" ma:index="18" nillable="true" ma:taxonomy="true" ma:internalName="kf8752a597e04304ae98c0530ed1f7e0" ma:taxonomyFieldName="Program_Project" ma:displayName="Program_Project" ma:default="" ma:fieldId="{4f8752a5-97e0-4304-ae98-c0530ed1f7e0}" ma:sspId="a20e5106-021f-442e-8c02-ce4969dcb138" ma:termSetId="e384cddd-a079-4b87-a38e-c2890e171d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20e5106-021f-442e-8c02-ce4969dcb138" ContentTypeId="0x0101001B67AD09BB992D4184FBF2B50566FA52" PreviousValue="false"/>
</file>

<file path=customXml/item4.xml><?xml version="1.0" encoding="utf-8"?>
<p:properties xmlns:p="http://schemas.microsoft.com/office/2006/metadata/properties" xmlns:xsi="http://www.w3.org/2001/XMLSchema-instance" xmlns:pc="http://schemas.microsoft.com/office/infopath/2007/PartnerControls">
  <documentManagement>
    <b0a21912cea9471c8680fd04875494cf xmlns="ecafd9e6-c965-4ec0-b6e5-3f62e718301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c158edd5-3d18-4093-8965-c4b6bd5d2c9c</TermId>
        </TermInfo>
      </Terms>
    </b0a21912cea9471c8680fd04875494cf>
    <n05298c4497c410e98ba16bf6cbe6532 xmlns="ecafd9e6-c965-4ec0-b6e5-3f62e718301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ed0efbea-150e-47f7-ac73-53b9e582d623</TermId>
        </TermInfo>
      </Terms>
    </n05298c4497c410e98ba16bf6cbe6532>
    <i3a9a9cf404a4b9389c3ec6276e34915 xmlns="ecafd9e6-c965-4ec0-b6e5-3f62e718301a">
      <Terms xmlns="http://schemas.microsoft.com/office/infopath/2007/PartnerControls">
        <TermInfo xmlns="http://schemas.microsoft.com/office/infopath/2007/PartnerControls">
          <TermName xmlns="http://schemas.microsoft.com/office/infopath/2007/PartnerControls">Personal Safety Initiative</TermName>
          <TermId xmlns="http://schemas.microsoft.com/office/infopath/2007/PartnerControls">2b853e29-b65d-4f87-992d-116b1f667687</TermId>
        </TermInfo>
      </Terms>
    </i3a9a9cf404a4b9389c3ec6276e34915>
    <TaxCatchAll xmlns="ecafd9e6-c965-4ec0-b6e5-3f62e718301a">
      <Value>118</Value>
      <Value>94</Value>
      <Value>497</Value>
      <Value>50</Value>
      <Value>1834</Value>
    </TaxCatchAll>
    <n11085bfc1004823a9894327f18f98bd xmlns="ecafd9e6-c965-4ec0-b6e5-3f62e718301a">
      <Terms xmlns="http://schemas.microsoft.com/office/infopath/2007/PartnerControls">
        <TermInfo xmlns="http://schemas.microsoft.com/office/infopath/2007/PartnerControls">
          <TermName xmlns="http://schemas.microsoft.com/office/infopath/2007/PartnerControls">July</TermName>
          <TermId xmlns="http://schemas.microsoft.com/office/infopath/2007/PartnerControls">cac2d861-88f8-4f96-badb-08b4a0ac289f</TermId>
        </TermInfo>
      </Terms>
    </n11085bfc1004823a9894327f18f98bd>
    <kf8752a597e04304ae98c0530ed1f7e0 xmlns="ecafd9e6-c965-4ec0-b6e5-3f62e718301a">
      <Terms xmlns="http://schemas.microsoft.com/office/infopath/2007/PartnerControls"/>
    </kf8752a597e04304ae98c0530ed1f7e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0B8A-0F1C-4B43-BBE8-C41842537814}">
  <ds:schemaRefs>
    <ds:schemaRef ds:uri="http://schemas.microsoft.com/sharepoint/v3/contenttype/forms"/>
  </ds:schemaRefs>
</ds:datastoreItem>
</file>

<file path=customXml/itemProps2.xml><?xml version="1.0" encoding="utf-8"?>
<ds:datastoreItem xmlns:ds="http://schemas.openxmlformats.org/officeDocument/2006/customXml" ds:itemID="{92E0BCE1-38D6-4611-B9CE-D42FC3953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d9e6-c965-4ec0-b6e5-3f62e7183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60525-03C4-4E32-AE20-B12FB7641D0C}">
  <ds:schemaRefs>
    <ds:schemaRef ds:uri="Microsoft.SharePoint.Taxonomy.ContentTypeSync"/>
  </ds:schemaRefs>
</ds:datastoreItem>
</file>

<file path=customXml/itemProps4.xml><?xml version="1.0" encoding="utf-8"?>
<ds:datastoreItem xmlns:ds="http://schemas.openxmlformats.org/officeDocument/2006/customXml" ds:itemID="{B410A752-3AC6-4E31-BAC6-A07901E1D93E}">
  <ds:schemaRefs>
    <ds:schemaRef ds:uri="http://schemas.microsoft.com/office/2006/metadata/properties"/>
    <ds:schemaRef ds:uri="http://schemas.microsoft.com/office/infopath/2007/PartnerControls"/>
    <ds:schemaRef ds:uri="ecafd9e6-c965-4ec0-b6e5-3f62e718301a"/>
  </ds:schemaRefs>
</ds:datastoreItem>
</file>

<file path=customXml/itemProps5.xml><?xml version="1.0" encoding="utf-8"?>
<ds:datastoreItem xmlns:ds="http://schemas.openxmlformats.org/officeDocument/2006/customXml" ds:itemID="{9947632A-92B4-47E9-A957-7E7313AD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THOMAS</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dc:title>
  <dc:subject/>
  <dc:creator>Martin</dc:creator>
  <cp:keywords/>
  <cp:lastModifiedBy>Pamela Parker</cp:lastModifiedBy>
  <cp:revision>2</cp:revision>
  <cp:lastPrinted>2021-01-13T04:46:00Z</cp:lastPrinted>
  <dcterms:created xsi:type="dcterms:W3CDTF">2021-07-22T07:23:00Z</dcterms:created>
  <dcterms:modified xsi:type="dcterms:W3CDTF">2021-07-22T07:23:00Z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0x0101001B67AD09BB992D4184FBF2B50566FA5200B7E1F172F9D00D4AB9EE7C5925AAA90D</vt:lpwstr>
  </property>
  <property fmtid="{D5CDD505-2E9C-101B-9397-08002B2CF9AE}" pid="3" name="TaxKeyword">
    <vt:lpwstr/>
  </property>
  <property fmtid="{D5CDD505-2E9C-101B-9397-08002B2CF9AE}" pid="4" name="Program_Project">
    <vt:lpwstr/>
  </property>
  <property fmtid="{D5CDD505-2E9C-101B-9397-08002B2CF9AE}" pid="5" name="Topic">
    <vt:lpwstr>1834;#Personal Safety Initiative|2b853e29-b65d-4f87-992d-116b1f667687</vt:lpwstr>
  </property>
  <property fmtid="{D5CDD505-2E9C-101B-9397-08002B2CF9AE}" pid="6" name="Document_x0020_Type">
    <vt:lpwstr/>
  </property>
  <property fmtid="{D5CDD505-2E9C-101B-9397-08002B2CF9AE}" pid="7" name="Year">
    <vt:lpwstr>497;#2021|ed0efbea-150e-47f7-ac73-53b9e582d623</vt:lpwstr>
  </property>
  <property fmtid="{D5CDD505-2E9C-101B-9397-08002B2CF9AE}" pid="8" name="a6c3569db16f48ffbe93b274f7cdb1ff">
    <vt:lpwstr>GSANZ|a3dcc60c-0693-4889-b30f-52affa0afa4a</vt:lpwstr>
  </property>
  <property fmtid="{D5CDD505-2E9C-101B-9397-08002B2CF9AE}" pid="9" name="Month">
    <vt:lpwstr>50;#July|cac2d861-88f8-4f96-badb-08b4a0ac289f</vt:lpwstr>
  </property>
  <property fmtid="{D5CDD505-2E9C-101B-9397-08002B2CF9AE}" pid="10" name="TaxKeywordTaxHTField">
    <vt:lpwstr/>
  </property>
  <property fmtid="{D5CDD505-2E9C-101B-9397-08002B2CF9AE}" pid="11" name="Group1">
    <vt:lpwstr>94;#GSANZ|a3dcc60c-0693-4889-b30f-52affa0afa4a</vt:lpwstr>
  </property>
  <property fmtid="{D5CDD505-2E9C-101B-9397-08002B2CF9AE}" pid="12" name="Document Type">
    <vt:lpwstr>118;#Form|c158edd5-3d18-4093-8965-c4b6bd5d2c9c</vt:lpwstr>
  </property>
</Properties>
</file>