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708B9" w14:textId="6886D082" w:rsidR="008467DE" w:rsidRPr="00D51F31" w:rsidRDefault="00552F9D" w:rsidP="00B863B6">
      <w:pPr>
        <w:rPr>
          <w:rFonts w:ascii="Poppins" w:hAnsi="Poppins" w:cs="Poppins"/>
          <w:b/>
          <w:sz w:val="32"/>
          <w:szCs w:val="32"/>
        </w:rPr>
      </w:pPr>
      <w:r w:rsidRPr="00D51F31">
        <w:rPr>
          <w:rFonts w:ascii="Poppins" w:hAnsi="Poppins" w:cs="Poppins"/>
          <w:b/>
          <w:noProof/>
          <w:sz w:val="32"/>
          <w:szCs w:val="32"/>
        </w:rPr>
        <w:drawing>
          <wp:anchor distT="0" distB="0" distL="114300" distR="114300" simplePos="0" relativeHeight="251658240" behindDoc="1" locked="0" layoutInCell="1" allowOverlap="1" wp14:anchorId="488B9B8D" wp14:editId="1D461F5C">
            <wp:simplePos x="0" y="0"/>
            <wp:positionH relativeFrom="margin">
              <wp:posOffset>4545648</wp:posOffset>
            </wp:positionH>
            <wp:positionV relativeFrom="paragraph">
              <wp:posOffset>-158750</wp:posOffset>
            </wp:positionV>
            <wp:extent cx="2035175" cy="5429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5175" cy="542925"/>
                    </a:xfrm>
                    <a:prstGeom prst="rect">
                      <a:avLst/>
                    </a:prstGeom>
                    <a:noFill/>
                  </pic:spPr>
                </pic:pic>
              </a:graphicData>
            </a:graphic>
            <wp14:sizeRelH relativeFrom="margin">
              <wp14:pctWidth>0</wp14:pctWidth>
            </wp14:sizeRelH>
            <wp14:sizeRelV relativeFrom="margin">
              <wp14:pctHeight>0</wp14:pctHeight>
            </wp14:sizeRelV>
          </wp:anchor>
        </w:drawing>
      </w:r>
      <w:r w:rsidR="008C7B41" w:rsidRPr="00D51F31">
        <w:rPr>
          <w:rFonts w:ascii="Poppins" w:hAnsi="Poppins" w:cs="Poppins"/>
          <w:b/>
          <w:sz w:val="32"/>
          <w:szCs w:val="32"/>
        </w:rPr>
        <w:t xml:space="preserve">Personal Safety Initiative </w:t>
      </w:r>
      <w:r w:rsidR="008467DE" w:rsidRPr="00D51F31">
        <w:rPr>
          <w:rFonts w:ascii="Poppins" w:hAnsi="Poppins" w:cs="Poppins"/>
          <w:b/>
          <w:sz w:val="32"/>
          <w:szCs w:val="32"/>
        </w:rPr>
        <w:t>(PSI)</w:t>
      </w:r>
      <w:r w:rsidR="00CB274E" w:rsidRPr="00D51F31">
        <w:rPr>
          <w:rFonts w:ascii="Poppins" w:hAnsi="Poppins" w:cs="Poppins"/>
          <w:b/>
          <w:sz w:val="32"/>
          <w:szCs w:val="32"/>
        </w:rPr>
        <w:t xml:space="preserve">  </w:t>
      </w:r>
      <w:r w:rsidR="006F505D" w:rsidRPr="00D51F31">
        <w:rPr>
          <w:rFonts w:ascii="Poppins" w:hAnsi="Poppins" w:cs="Poppins"/>
          <w:b/>
          <w:sz w:val="32"/>
          <w:szCs w:val="32"/>
        </w:rPr>
        <w:t xml:space="preserve">  </w:t>
      </w:r>
    </w:p>
    <w:p w14:paraId="66EBE48A" w14:textId="7E785805" w:rsidR="00E07A2F" w:rsidRPr="00D51F31" w:rsidRDefault="008A1C62" w:rsidP="00B863B6">
      <w:pPr>
        <w:spacing w:before="240"/>
        <w:rPr>
          <w:rFonts w:ascii="Poppins" w:hAnsi="Poppins" w:cs="Poppins"/>
          <w:b/>
          <w:color w:val="D72C32"/>
          <w:sz w:val="48"/>
          <w:szCs w:val="48"/>
        </w:rPr>
      </w:pPr>
      <w:r w:rsidRPr="00D51F31">
        <w:rPr>
          <w:rFonts w:ascii="Poppins" w:hAnsi="Poppins" w:cs="Poppins"/>
          <w:b/>
          <w:color w:val="D72C32"/>
          <w:sz w:val="48"/>
          <w:szCs w:val="48"/>
        </w:rPr>
        <w:t>Quick Guide</w:t>
      </w:r>
    </w:p>
    <w:p w14:paraId="06106D4F" w14:textId="119C6FA5" w:rsidR="00E07A2F" w:rsidRPr="00854991" w:rsidRDefault="00E07A2F" w:rsidP="00B863B6">
      <w:pPr>
        <w:jc w:val="center"/>
        <w:rPr>
          <w:rFonts w:ascii="Poppins" w:hAnsi="Poppins" w:cs="Poppins"/>
          <w:b/>
        </w:rPr>
      </w:pPr>
    </w:p>
    <w:p w14:paraId="3DCA1EFD" w14:textId="632060F4" w:rsidR="008A1C62" w:rsidRPr="00F61E66" w:rsidRDefault="008A1C62" w:rsidP="00B863B6">
      <w:pPr>
        <w:jc w:val="both"/>
        <w:rPr>
          <w:rFonts w:ascii="Poppins Light" w:hAnsi="Poppins Light" w:cs="Poppins Light"/>
          <w:bCs/>
          <w:sz w:val="18"/>
          <w:szCs w:val="20"/>
        </w:rPr>
      </w:pPr>
      <w:r w:rsidRPr="00F61E66">
        <w:rPr>
          <w:rFonts w:ascii="Poppins Light" w:hAnsi="Poppins Light" w:cs="Poppins Light"/>
          <w:bCs/>
          <w:sz w:val="18"/>
          <w:szCs w:val="20"/>
        </w:rPr>
        <w:t>The Personal Safety Initiative (PSI) is a Family Safety Victoria initiative aimed at strengthening</w:t>
      </w:r>
      <w:r w:rsidR="0089385A" w:rsidRPr="00F61E66">
        <w:rPr>
          <w:rFonts w:ascii="Poppins Light" w:hAnsi="Poppins Light" w:cs="Poppins Light"/>
          <w:bCs/>
          <w:sz w:val="18"/>
          <w:szCs w:val="20"/>
        </w:rPr>
        <w:t xml:space="preserve"> security response for victim survivors; to allow for </w:t>
      </w:r>
      <w:r w:rsidRPr="00F61E66">
        <w:rPr>
          <w:rFonts w:ascii="Poppins Light" w:hAnsi="Poppins Light" w:cs="Poppins Light"/>
          <w:bCs/>
          <w:sz w:val="18"/>
          <w:szCs w:val="20"/>
        </w:rPr>
        <w:t xml:space="preserve">appropriate, </w:t>
      </w:r>
      <w:r w:rsidR="0089385A" w:rsidRPr="00F61E66">
        <w:rPr>
          <w:rFonts w:ascii="Poppins Light" w:hAnsi="Poppins Light" w:cs="Poppins Light"/>
          <w:bCs/>
          <w:sz w:val="18"/>
          <w:szCs w:val="20"/>
        </w:rPr>
        <w:t>suitable,</w:t>
      </w:r>
      <w:r w:rsidRPr="00F61E66">
        <w:rPr>
          <w:rFonts w:ascii="Poppins Light" w:hAnsi="Poppins Light" w:cs="Poppins Light"/>
          <w:bCs/>
          <w:sz w:val="18"/>
          <w:szCs w:val="20"/>
        </w:rPr>
        <w:t xml:space="preserve"> and quality</w:t>
      </w:r>
      <w:r w:rsidR="0089385A" w:rsidRPr="00F61E66">
        <w:rPr>
          <w:rFonts w:ascii="Poppins Light" w:hAnsi="Poppins Light" w:cs="Poppins Light"/>
          <w:bCs/>
          <w:sz w:val="18"/>
          <w:szCs w:val="20"/>
        </w:rPr>
        <w:t xml:space="preserve"> security measures to aid victim survivors to stay within their homes. </w:t>
      </w:r>
      <w:r w:rsidR="00B153DC" w:rsidRPr="00F61E66">
        <w:rPr>
          <w:rFonts w:ascii="Poppins Light" w:hAnsi="Poppins Light" w:cs="Poppins Light"/>
          <w:bCs/>
          <w:sz w:val="18"/>
          <w:szCs w:val="20"/>
        </w:rPr>
        <w:t xml:space="preserve">PSI will also </w:t>
      </w:r>
      <w:r w:rsidR="0089385A" w:rsidRPr="00F61E66">
        <w:rPr>
          <w:rFonts w:ascii="Poppins Light" w:hAnsi="Poppins Light" w:cs="Poppins Light"/>
          <w:bCs/>
          <w:sz w:val="18"/>
          <w:szCs w:val="20"/>
        </w:rPr>
        <w:t>ensure that</w:t>
      </w:r>
      <w:r w:rsidRPr="00F61E66">
        <w:rPr>
          <w:rFonts w:ascii="Poppins Light" w:hAnsi="Poppins Light" w:cs="Poppins Light"/>
          <w:bCs/>
          <w:sz w:val="18"/>
          <w:szCs w:val="20"/>
        </w:rPr>
        <w:t xml:space="preserve"> security and technology responses delivered in Victoria </w:t>
      </w:r>
      <w:r w:rsidR="0089385A" w:rsidRPr="00F61E66">
        <w:rPr>
          <w:rFonts w:ascii="Poppins Light" w:hAnsi="Poppins Light" w:cs="Poppins Light"/>
          <w:bCs/>
          <w:sz w:val="18"/>
          <w:szCs w:val="20"/>
        </w:rPr>
        <w:t xml:space="preserve">are </w:t>
      </w:r>
      <w:r w:rsidRPr="00F61E66">
        <w:rPr>
          <w:rFonts w:ascii="Poppins Light" w:hAnsi="Poppins Light" w:cs="Poppins Light"/>
          <w:bCs/>
          <w:sz w:val="18"/>
          <w:szCs w:val="20"/>
        </w:rPr>
        <w:t>consistent</w:t>
      </w:r>
      <w:r w:rsidR="00B153DC" w:rsidRPr="00F61E66">
        <w:rPr>
          <w:rFonts w:ascii="Poppins Light" w:hAnsi="Poppins Light" w:cs="Poppins Light"/>
          <w:bCs/>
          <w:sz w:val="18"/>
          <w:szCs w:val="20"/>
        </w:rPr>
        <w:t>,</w:t>
      </w:r>
      <w:r w:rsidRPr="00F61E66">
        <w:rPr>
          <w:rFonts w:ascii="Poppins Light" w:hAnsi="Poppins Light" w:cs="Poppins Light"/>
          <w:bCs/>
          <w:sz w:val="18"/>
          <w:szCs w:val="20"/>
        </w:rPr>
        <w:t xml:space="preserve"> </w:t>
      </w:r>
      <w:proofErr w:type="gramStart"/>
      <w:r w:rsidRPr="00F61E66">
        <w:rPr>
          <w:rFonts w:ascii="Poppins Light" w:hAnsi="Poppins Light" w:cs="Poppins Light"/>
          <w:bCs/>
          <w:sz w:val="18"/>
          <w:szCs w:val="20"/>
        </w:rPr>
        <w:t>effectiv</w:t>
      </w:r>
      <w:r w:rsidR="0089385A" w:rsidRPr="00F61E66">
        <w:rPr>
          <w:rFonts w:ascii="Poppins Light" w:hAnsi="Poppins Light" w:cs="Poppins Light"/>
          <w:bCs/>
          <w:sz w:val="18"/>
          <w:szCs w:val="20"/>
        </w:rPr>
        <w:t>e</w:t>
      </w:r>
      <w:proofErr w:type="gramEnd"/>
      <w:r w:rsidRPr="00F61E66">
        <w:rPr>
          <w:rFonts w:ascii="Poppins Light" w:hAnsi="Poppins Light" w:cs="Poppins Light"/>
          <w:bCs/>
          <w:sz w:val="18"/>
          <w:szCs w:val="20"/>
        </w:rPr>
        <w:t xml:space="preserve"> </w:t>
      </w:r>
      <w:r w:rsidR="0089385A" w:rsidRPr="00F61E66">
        <w:rPr>
          <w:rFonts w:ascii="Poppins Light" w:hAnsi="Poppins Light" w:cs="Poppins Light"/>
          <w:bCs/>
          <w:sz w:val="18"/>
          <w:szCs w:val="20"/>
        </w:rPr>
        <w:t>and used in conjunction with a broader case plan to benefit victim survivor/s.</w:t>
      </w:r>
    </w:p>
    <w:p w14:paraId="528D7FDA" w14:textId="77777777" w:rsidR="008A1C62" w:rsidRPr="00CB274E" w:rsidRDefault="008A1C62" w:rsidP="00B863B6">
      <w:pPr>
        <w:ind w:right="-2"/>
        <w:jc w:val="both"/>
        <w:rPr>
          <w:rFonts w:ascii="Poppins" w:hAnsi="Poppins" w:cs="Poppins"/>
          <w:bCs/>
          <w:sz w:val="20"/>
          <w:szCs w:val="20"/>
        </w:rPr>
      </w:pPr>
    </w:p>
    <w:p w14:paraId="058169E6" w14:textId="77777777" w:rsidR="008A1C62" w:rsidRPr="00D51F31" w:rsidRDefault="008A1C62" w:rsidP="00B863B6">
      <w:pPr>
        <w:spacing w:after="120"/>
        <w:jc w:val="both"/>
        <w:rPr>
          <w:rFonts w:ascii="Poppins" w:hAnsi="Poppins" w:cs="Poppins"/>
          <w:b/>
          <w:bCs/>
          <w:color w:val="D72C32"/>
          <w:sz w:val="20"/>
          <w:szCs w:val="20"/>
        </w:rPr>
      </w:pPr>
      <w:r w:rsidRPr="00D51F31">
        <w:rPr>
          <w:rFonts w:ascii="Poppins" w:hAnsi="Poppins" w:cs="Poppins"/>
          <w:b/>
          <w:bCs/>
          <w:color w:val="D72C32"/>
          <w:sz w:val="20"/>
          <w:szCs w:val="20"/>
        </w:rPr>
        <w:t xml:space="preserve">The purpose of the PSI is to: </w:t>
      </w:r>
    </w:p>
    <w:p w14:paraId="3E2C3EE0" w14:textId="6CF428F0" w:rsidR="008A1C62" w:rsidRPr="00F61E66" w:rsidRDefault="008A1C62"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Utilise safety and security responses, including property modifications and technology, to: </w:t>
      </w:r>
    </w:p>
    <w:p w14:paraId="182B256B" w14:textId="60EE8ED4" w:rsidR="008A1C62" w:rsidRPr="00F61E66" w:rsidRDefault="008A1C62" w:rsidP="00B863B6">
      <w:pPr>
        <w:pStyle w:val="ListParagraph"/>
        <w:numPr>
          <w:ilvl w:val="1"/>
          <w:numId w:val="38"/>
        </w:numPr>
        <w:spacing w:after="120"/>
        <w:ind w:left="993" w:hanging="197"/>
        <w:jc w:val="both"/>
        <w:rPr>
          <w:rFonts w:ascii="Poppins Light" w:hAnsi="Poppins Light" w:cs="Poppins Light"/>
          <w:bCs/>
          <w:sz w:val="18"/>
          <w:szCs w:val="20"/>
        </w:rPr>
      </w:pPr>
      <w:r w:rsidRPr="00F61E66">
        <w:rPr>
          <w:rFonts w:ascii="Poppins Light" w:hAnsi="Poppins Light" w:cs="Poppins Light"/>
          <w:bCs/>
          <w:sz w:val="18"/>
          <w:szCs w:val="20"/>
        </w:rPr>
        <w:t xml:space="preserve">Enable victim survivors of family violence to remain safely in, or return safely to, their own homes and communities, or relocate to a new home. </w:t>
      </w:r>
    </w:p>
    <w:p w14:paraId="37BEDB8B" w14:textId="60909697" w:rsidR="008A1C62" w:rsidRPr="00F61E66" w:rsidRDefault="008A1C62" w:rsidP="00B863B6">
      <w:pPr>
        <w:pStyle w:val="ListParagraph"/>
        <w:numPr>
          <w:ilvl w:val="1"/>
          <w:numId w:val="38"/>
        </w:numPr>
        <w:spacing w:after="120"/>
        <w:ind w:left="993" w:hanging="197"/>
        <w:jc w:val="both"/>
        <w:rPr>
          <w:rFonts w:ascii="Poppins Light" w:hAnsi="Poppins Light" w:cs="Poppins Light"/>
          <w:bCs/>
          <w:sz w:val="18"/>
          <w:szCs w:val="20"/>
        </w:rPr>
      </w:pPr>
      <w:r w:rsidRPr="00F61E66">
        <w:rPr>
          <w:rFonts w:ascii="Poppins Light" w:hAnsi="Poppins Light" w:cs="Poppins Light"/>
          <w:bCs/>
          <w:sz w:val="18"/>
          <w:szCs w:val="20"/>
        </w:rPr>
        <w:t xml:space="preserve">Increase safety and feelings of safety for victim survivors. </w:t>
      </w:r>
    </w:p>
    <w:p w14:paraId="4B64FA48" w14:textId="1928CF25" w:rsidR="008A1C62" w:rsidRPr="00F61E66" w:rsidRDefault="008A1C62"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Deter breaches of Family Violence Intervention Orders (FVIOs). </w:t>
      </w:r>
    </w:p>
    <w:p w14:paraId="049340E9" w14:textId="435DE27F" w:rsidR="008467DE" w:rsidRPr="00F61E66" w:rsidRDefault="008A1C62"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Facilitate the collection of admissible evidence where breaches occur to hold perpetrators accountable for their use of violence.</w:t>
      </w:r>
    </w:p>
    <w:p w14:paraId="03C6F310" w14:textId="0DD5765D" w:rsidR="008A1C62" w:rsidRPr="00CB274E" w:rsidRDefault="008A1C62" w:rsidP="00854991">
      <w:pPr>
        <w:jc w:val="both"/>
        <w:rPr>
          <w:rFonts w:ascii="Poppins" w:hAnsi="Poppins" w:cs="Poppins"/>
          <w:bCs/>
          <w:sz w:val="20"/>
          <w:szCs w:val="20"/>
        </w:rPr>
      </w:pPr>
    </w:p>
    <w:p w14:paraId="512A8A2D" w14:textId="4BDC7146" w:rsidR="008A1C62" w:rsidRPr="00CB274E" w:rsidRDefault="008A1C62" w:rsidP="00B863B6">
      <w:pPr>
        <w:spacing w:after="120"/>
        <w:jc w:val="both"/>
        <w:rPr>
          <w:rFonts w:ascii="Poppins" w:hAnsi="Poppins" w:cs="Poppins"/>
          <w:b/>
          <w:bCs/>
          <w:color w:val="D72C32"/>
          <w:sz w:val="28"/>
          <w:szCs w:val="28"/>
        </w:rPr>
      </w:pPr>
      <w:r w:rsidRPr="00CB274E">
        <w:rPr>
          <w:rFonts w:ascii="Poppins" w:hAnsi="Poppins" w:cs="Poppins"/>
          <w:b/>
          <w:bCs/>
          <w:color w:val="D72C32"/>
          <w:sz w:val="28"/>
          <w:szCs w:val="28"/>
        </w:rPr>
        <w:t>How is PSI Funded?</w:t>
      </w:r>
    </w:p>
    <w:p w14:paraId="62F26FF5" w14:textId="19514E0E" w:rsidR="008A1C62" w:rsidRPr="00F61E66" w:rsidRDefault="008A1C62" w:rsidP="00B863B6">
      <w:pPr>
        <w:spacing w:after="120"/>
        <w:jc w:val="both"/>
        <w:rPr>
          <w:rFonts w:ascii="Poppins Light" w:hAnsi="Poppins Light" w:cs="Poppins Light"/>
          <w:bCs/>
          <w:sz w:val="18"/>
          <w:szCs w:val="20"/>
        </w:rPr>
      </w:pPr>
      <w:r w:rsidRPr="00F61E66">
        <w:rPr>
          <w:rFonts w:ascii="Poppins Light" w:hAnsi="Poppins Light" w:cs="Poppins Light"/>
          <w:bCs/>
          <w:sz w:val="18"/>
          <w:szCs w:val="20"/>
        </w:rPr>
        <w:t xml:space="preserve">PSI responses are funded through family violence Flexible Support Packages (FSP). A consult with the PSI </w:t>
      </w:r>
      <w:r w:rsidR="00AE3E4E" w:rsidRPr="00F61E66">
        <w:rPr>
          <w:rFonts w:ascii="Poppins Light" w:hAnsi="Poppins Light" w:cs="Poppins Light"/>
          <w:bCs/>
          <w:sz w:val="18"/>
          <w:szCs w:val="20"/>
        </w:rPr>
        <w:t>C</w:t>
      </w:r>
      <w:r w:rsidRPr="00F61E66">
        <w:rPr>
          <w:rFonts w:ascii="Poppins Light" w:hAnsi="Poppins Light" w:cs="Poppins Light"/>
          <w:bCs/>
          <w:sz w:val="18"/>
          <w:szCs w:val="20"/>
        </w:rPr>
        <w:t>oordinator must occur if FSP funding is being sought for any home security measures (other than immediate measures to secure the home, such as lock changes and repairs to broken windows/doors).</w:t>
      </w:r>
    </w:p>
    <w:p w14:paraId="1848435E" w14:textId="77777777" w:rsidR="008A1C62" w:rsidRPr="00CB274E" w:rsidRDefault="008A1C62" w:rsidP="00B863B6">
      <w:pPr>
        <w:tabs>
          <w:tab w:val="left" w:pos="2205"/>
        </w:tabs>
        <w:jc w:val="both"/>
        <w:rPr>
          <w:rFonts w:ascii="Poppins" w:hAnsi="Poppins" w:cs="Poppins"/>
          <w:bCs/>
          <w:sz w:val="20"/>
          <w:szCs w:val="20"/>
        </w:rPr>
      </w:pPr>
    </w:p>
    <w:p w14:paraId="381F8C3A" w14:textId="12095135" w:rsidR="0085224A" w:rsidRPr="00CB274E" w:rsidRDefault="008A1C62" w:rsidP="00B863B6">
      <w:pPr>
        <w:spacing w:after="120"/>
        <w:jc w:val="both"/>
        <w:rPr>
          <w:rFonts w:ascii="Poppins" w:hAnsi="Poppins" w:cs="Poppins"/>
          <w:b/>
          <w:bCs/>
          <w:color w:val="D72C32"/>
          <w:sz w:val="28"/>
          <w:szCs w:val="28"/>
        </w:rPr>
      </w:pPr>
      <w:r w:rsidRPr="00CB274E">
        <w:rPr>
          <w:rFonts w:ascii="Poppins" w:hAnsi="Poppins" w:cs="Poppins"/>
          <w:b/>
          <w:bCs/>
          <w:color w:val="D72C32"/>
          <w:sz w:val="28"/>
          <w:szCs w:val="28"/>
        </w:rPr>
        <w:t>What can be expected from a PSI Response?</w:t>
      </w:r>
    </w:p>
    <w:p w14:paraId="312AF8C6" w14:textId="77777777" w:rsidR="00B55BC3" w:rsidRPr="00F61E66" w:rsidRDefault="008A1C62" w:rsidP="00443F0D">
      <w:pPr>
        <w:tabs>
          <w:tab w:val="left" w:pos="2205"/>
        </w:tabs>
        <w:spacing w:before="240" w:after="120"/>
        <w:jc w:val="both"/>
        <w:rPr>
          <w:rFonts w:ascii="Poppins Light" w:hAnsi="Poppins Light" w:cs="Poppins Light"/>
          <w:bCs/>
          <w:sz w:val="18"/>
          <w:szCs w:val="20"/>
        </w:rPr>
      </w:pPr>
      <w:r w:rsidRPr="00F61E66">
        <w:rPr>
          <w:rFonts w:ascii="Poppins Light" w:hAnsi="Poppins Light" w:cs="Poppins Light"/>
          <w:bCs/>
          <w:sz w:val="18"/>
          <w:szCs w:val="20"/>
        </w:rPr>
        <w:t xml:space="preserve">The PSI is a </w:t>
      </w:r>
      <w:r w:rsidRPr="00F61E66">
        <w:rPr>
          <w:rFonts w:ascii="Poppins Light" w:hAnsi="Poppins Light" w:cs="Poppins Light"/>
          <w:b/>
          <w:bCs/>
          <w:color w:val="D72C32"/>
          <w:sz w:val="18"/>
          <w:szCs w:val="20"/>
        </w:rPr>
        <w:t>non-crisis</w:t>
      </w:r>
      <w:r w:rsidRPr="00F61E66">
        <w:rPr>
          <w:rFonts w:ascii="Poppins Light" w:hAnsi="Poppins Light" w:cs="Poppins Light"/>
          <w:bCs/>
          <w:color w:val="D72C32"/>
          <w:sz w:val="18"/>
          <w:szCs w:val="20"/>
        </w:rPr>
        <w:t xml:space="preserve"> </w:t>
      </w:r>
      <w:r w:rsidRPr="00F61E66">
        <w:rPr>
          <w:rFonts w:ascii="Poppins Light" w:hAnsi="Poppins Light" w:cs="Poppins Light"/>
          <w:bCs/>
          <w:sz w:val="18"/>
          <w:szCs w:val="20"/>
        </w:rPr>
        <w:t xml:space="preserve">response that provides eligible victim survivors with: </w:t>
      </w:r>
    </w:p>
    <w:p w14:paraId="413A2588" w14:textId="0F92B56B" w:rsidR="00B55BC3" w:rsidRPr="00F61E66" w:rsidRDefault="008A1C62" w:rsidP="00B863B6">
      <w:pPr>
        <w:pStyle w:val="ListParagraph"/>
        <w:numPr>
          <w:ilvl w:val="0"/>
          <w:numId w:val="37"/>
        </w:numPr>
        <w:spacing w:after="120"/>
        <w:ind w:left="425" w:hanging="357"/>
        <w:jc w:val="both"/>
        <w:rPr>
          <w:rFonts w:ascii="Poppins Light" w:hAnsi="Poppins Light" w:cs="Poppins Light"/>
          <w:bCs/>
          <w:sz w:val="18"/>
          <w:szCs w:val="20"/>
        </w:rPr>
      </w:pPr>
      <w:r w:rsidRPr="00F61E66">
        <w:rPr>
          <w:rFonts w:ascii="Poppins Light" w:hAnsi="Poppins Light" w:cs="Poppins Light"/>
          <w:bCs/>
          <w:sz w:val="18"/>
          <w:szCs w:val="20"/>
        </w:rPr>
        <w:t xml:space="preserve">Coordination of personal safety, </w:t>
      </w:r>
      <w:proofErr w:type="gramStart"/>
      <w:r w:rsidRPr="00F61E66">
        <w:rPr>
          <w:rFonts w:ascii="Poppins Light" w:hAnsi="Poppins Light" w:cs="Poppins Light"/>
          <w:bCs/>
          <w:sz w:val="18"/>
          <w:szCs w:val="20"/>
        </w:rPr>
        <w:t>security</w:t>
      </w:r>
      <w:proofErr w:type="gramEnd"/>
      <w:r w:rsidRPr="00F61E66">
        <w:rPr>
          <w:rFonts w:ascii="Poppins Light" w:hAnsi="Poppins Light" w:cs="Poppins Light"/>
          <w:bCs/>
          <w:sz w:val="18"/>
          <w:szCs w:val="20"/>
        </w:rPr>
        <w:t xml:space="preserve"> and technology responses, through the collaboration of case managers and local PSI agencies. </w:t>
      </w:r>
    </w:p>
    <w:p w14:paraId="4A54122C" w14:textId="2B87BB44" w:rsidR="00B55BC3" w:rsidRPr="00F61E66" w:rsidRDefault="008A1C62" w:rsidP="00B863B6">
      <w:pPr>
        <w:pStyle w:val="ListParagraph"/>
        <w:numPr>
          <w:ilvl w:val="0"/>
          <w:numId w:val="37"/>
        </w:numPr>
        <w:spacing w:after="120"/>
        <w:ind w:left="425" w:hanging="357"/>
        <w:jc w:val="both"/>
        <w:rPr>
          <w:rFonts w:ascii="Poppins Light" w:hAnsi="Poppins Light" w:cs="Poppins Light"/>
          <w:bCs/>
          <w:sz w:val="18"/>
          <w:szCs w:val="20"/>
        </w:rPr>
      </w:pPr>
      <w:r w:rsidRPr="00F61E66">
        <w:rPr>
          <w:rFonts w:ascii="Poppins Light" w:hAnsi="Poppins Light" w:cs="Poppins Light"/>
          <w:bCs/>
          <w:sz w:val="18"/>
          <w:szCs w:val="20"/>
        </w:rPr>
        <w:t xml:space="preserve">A safety and security audit completed by a suitably qualified security provider. </w:t>
      </w:r>
    </w:p>
    <w:p w14:paraId="0904629A" w14:textId="5B18DDD3" w:rsidR="00B55BC3" w:rsidRPr="00F61E66" w:rsidRDefault="008A1C62" w:rsidP="00B863B6">
      <w:pPr>
        <w:pStyle w:val="ListParagraph"/>
        <w:numPr>
          <w:ilvl w:val="0"/>
          <w:numId w:val="37"/>
        </w:numPr>
        <w:spacing w:after="120"/>
        <w:ind w:left="425" w:hanging="357"/>
        <w:jc w:val="both"/>
        <w:rPr>
          <w:rFonts w:ascii="Poppins Light" w:hAnsi="Poppins Light" w:cs="Poppins Light"/>
          <w:bCs/>
          <w:sz w:val="18"/>
          <w:szCs w:val="20"/>
        </w:rPr>
      </w:pPr>
      <w:r w:rsidRPr="00F61E66">
        <w:rPr>
          <w:rFonts w:ascii="Poppins Light" w:hAnsi="Poppins Light" w:cs="Poppins Light"/>
          <w:bCs/>
          <w:sz w:val="18"/>
          <w:szCs w:val="20"/>
        </w:rPr>
        <w:t xml:space="preserve">A family violence flexible support package (FSP) to fund personal safety, </w:t>
      </w:r>
      <w:proofErr w:type="gramStart"/>
      <w:r w:rsidRPr="00F61E66">
        <w:rPr>
          <w:rFonts w:ascii="Poppins Light" w:hAnsi="Poppins Light" w:cs="Poppins Light"/>
          <w:bCs/>
          <w:sz w:val="18"/>
          <w:szCs w:val="20"/>
        </w:rPr>
        <w:t>security</w:t>
      </w:r>
      <w:proofErr w:type="gramEnd"/>
      <w:r w:rsidRPr="00F61E66">
        <w:rPr>
          <w:rFonts w:ascii="Poppins Light" w:hAnsi="Poppins Light" w:cs="Poppins Light"/>
          <w:bCs/>
          <w:sz w:val="18"/>
          <w:szCs w:val="20"/>
        </w:rPr>
        <w:t xml:space="preserve"> and technology responses. </w:t>
      </w:r>
    </w:p>
    <w:p w14:paraId="0E897461" w14:textId="4EDC0675" w:rsidR="008A1C62" w:rsidRPr="00F61E66" w:rsidRDefault="008A1C62" w:rsidP="00B863B6">
      <w:pPr>
        <w:pStyle w:val="ListParagraph"/>
        <w:numPr>
          <w:ilvl w:val="0"/>
          <w:numId w:val="37"/>
        </w:numPr>
        <w:spacing w:after="120"/>
        <w:ind w:left="425" w:hanging="357"/>
        <w:jc w:val="both"/>
        <w:rPr>
          <w:rFonts w:ascii="Poppins Light" w:hAnsi="Poppins Light" w:cs="Poppins Light"/>
          <w:bCs/>
          <w:sz w:val="18"/>
          <w:szCs w:val="20"/>
        </w:rPr>
      </w:pPr>
      <w:r w:rsidRPr="00F61E66">
        <w:rPr>
          <w:rFonts w:ascii="Poppins Light" w:hAnsi="Poppins Light" w:cs="Poppins Light"/>
          <w:bCs/>
          <w:sz w:val="18"/>
          <w:szCs w:val="20"/>
        </w:rPr>
        <w:t>Access to property modifications and personal safety technology (including personal safety devices and CCTV) which meets Minimum Technology Standards</w:t>
      </w:r>
      <w:r w:rsidR="0089385A" w:rsidRPr="00F61E66">
        <w:rPr>
          <w:rFonts w:ascii="Poppins Light" w:hAnsi="Poppins Light" w:cs="Poppins Light"/>
          <w:bCs/>
          <w:sz w:val="18"/>
          <w:szCs w:val="20"/>
        </w:rPr>
        <w:t>.</w:t>
      </w:r>
    </w:p>
    <w:p w14:paraId="4657B757" w14:textId="77777777" w:rsidR="00B55BC3" w:rsidRPr="00F61E66" w:rsidRDefault="00B55BC3" w:rsidP="00B863B6">
      <w:pPr>
        <w:tabs>
          <w:tab w:val="left" w:pos="2205"/>
        </w:tabs>
        <w:jc w:val="both"/>
        <w:rPr>
          <w:rFonts w:ascii="Poppins Light" w:hAnsi="Poppins Light" w:cs="Poppins Light"/>
          <w:bCs/>
          <w:sz w:val="18"/>
          <w:szCs w:val="20"/>
        </w:rPr>
      </w:pPr>
    </w:p>
    <w:p w14:paraId="254C3A82" w14:textId="77777777" w:rsidR="00B55BC3" w:rsidRPr="00F61E66" w:rsidRDefault="008A1C62" w:rsidP="00B863B6">
      <w:pPr>
        <w:tabs>
          <w:tab w:val="left" w:pos="2205"/>
        </w:tabs>
        <w:spacing w:after="120"/>
        <w:jc w:val="both"/>
        <w:rPr>
          <w:rFonts w:ascii="Poppins Light" w:hAnsi="Poppins Light" w:cs="Poppins Light"/>
          <w:bCs/>
          <w:sz w:val="18"/>
          <w:szCs w:val="20"/>
        </w:rPr>
      </w:pPr>
      <w:r w:rsidRPr="00F61E66">
        <w:rPr>
          <w:rFonts w:ascii="Poppins Light" w:hAnsi="Poppins Light" w:cs="Poppins Light"/>
          <w:bCs/>
          <w:sz w:val="18"/>
          <w:szCs w:val="20"/>
        </w:rPr>
        <w:t xml:space="preserve">A security and safety audit will provide a summary that outlines home modifications to be considered based on the physical inspection of the property and the behaviour of the perpetrator including: </w:t>
      </w:r>
    </w:p>
    <w:p w14:paraId="3EACD2D3" w14:textId="0D997971" w:rsidR="00B55BC3" w:rsidRPr="00F61E66" w:rsidRDefault="008A1C62"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Technology responses (e.g. CCTV, personal safety device, home alarms). </w:t>
      </w:r>
    </w:p>
    <w:p w14:paraId="60825FED" w14:textId="37D15167" w:rsidR="00B55BC3" w:rsidRPr="00F61E66" w:rsidRDefault="008A1C62"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Home modifications responses (e.g. landscaping, security upgrades to doors / windows, fencing, lock changes, lighting). </w:t>
      </w:r>
    </w:p>
    <w:p w14:paraId="4A426C8E" w14:textId="0EDB4BF0" w:rsidR="008A1C62" w:rsidRPr="00F61E66" w:rsidRDefault="008A1C62"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If relevant, bug detection (home, car &amp; workplace).</w:t>
      </w:r>
    </w:p>
    <w:p w14:paraId="222DE02D" w14:textId="77777777" w:rsidR="00F61E66" w:rsidRDefault="00F61E66" w:rsidP="00B863B6">
      <w:pPr>
        <w:tabs>
          <w:tab w:val="left" w:pos="2205"/>
        </w:tabs>
        <w:jc w:val="both"/>
        <w:rPr>
          <w:rFonts w:ascii="Poppins" w:hAnsi="Poppins" w:cs="Poppins"/>
          <w:b/>
          <w:bCs/>
          <w:color w:val="D72C32"/>
          <w:sz w:val="28"/>
          <w:szCs w:val="28"/>
        </w:rPr>
      </w:pPr>
    </w:p>
    <w:p w14:paraId="5011FBA7" w14:textId="77777777" w:rsidR="00F61E66" w:rsidRDefault="00F61E66" w:rsidP="00B863B6">
      <w:pPr>
        <w:tabs>
          <w:tab w:val="left" w:pos="2205"/>
        </w:tabs>
        <w:jc w:val="both"/>
        <w:rPr>
          <w:rFonts w:ascii="Poppins" w:hAnsi="Poppins" w:cs="Poppins"/>
          <w:b/>
          <w:bCs/>
          <w:color w:val="D72C32"/>
          <w:sz w:val="28"/>
          <w:szCs w:val="28"/>
        </w:rPr>
      </w:pPr>
    </w:p>
    <w:p w14:paraId="6397599D" w14:textId="77777777" w:rsidR="00F61E66" w:rsidRDefault="00F61E66" w:rsidP="00B863B6">
      <w:pPr>
        <w:tabs>
          <w:tab w:val="left" w:pos="2205"/>
        </w:tabs>
        <w:jc w:val="both"/>
        <w:rPr>
          <w:rFonts w:ascii="Poppins" w:hAnsi="Poppins" w:cs="Poppins"/>
          <w:b/>
          <w:bCs/>
          <w:color w:val="D72C32"/>
          <w:sz w:val="28"/>
          <w:szCs w:val="28"/>
        </w:rPr>
      </w:pPr>
    </w:p>
    <w:p w14:paraId="68425F36" w14:textId="110E5B38" w:rsidR="00B55BC3" w:rsidRPr="00A055C8" w:rsidRDefault="00A055C8" w:rsidP="00B863B6">
      <w:pPr>
        <w:tabs>
          <w:tab w:val="left" w:pos="2205"/>
        </w:tabs>
        <w:jc w:val="both"/>
        <w:rPr>
          <w:rFonts w:ascii="Poppins Light" w:hAnsi="Poppins Light" w:cs="Poppins Light"/>
          <w:b/>
          <w:bCs/>
          <w:sz w:val="20"/>
          <w:szCs w:val="20"/>
        </w:rPr>
      </w:pPr>
      <w:r>
        <w:rPr>
          <w:rFonts w:ascii="Poppins" w:hAnsi="Poppins" w:cs="Poppins"/>
          <w:b/>
          <w:bCs/>
          <w:color w:val="D72C32"/>
          <w:sz w:val="28"/>
          <w:szCs w:val="28"/>
        </w:rPr>
        <w:t xml:space="preserve">What can </w:t>
      </w:r>
      <w:r w:rsidR="006E43B7">
        <w:rPr>
          <w:rFonts w:ascii="Poppins" w:hAnsi="Poppins" w:cs="Poppins"/>
          <w:b/>
          <w:bCs/>
          <w:color w:val="D72C32"/>
          <w:sz w:val="28"/>
          <w:szCs w:val="28"/>
        </w:rPr>
        <w:t xml:space="preserve">be done </w:t>
      </w:r>
      <w:r>
        <w:rPr>
          <w:rFonts w:ascii="Poppins" w:hAnsi="Poppins" w:cs="Poppins"/>
          <w:b/>
          <w:bCs/>
          <w:color w:val="D72C32"/>
          <w:sz w:val="28"/>
          <w:szCs w:val="28"/>
        </w:rPr>
        <w:t xml:space="preserve">if an </w:t>
      </w:r>
      <w:r w:rsidR="00C81553">
        <w:rPr>
          <w:rFonts w:ascii="Poppins" w:hAnsi="Poppins" w:cs="Poppins"/>
          <w:b/>
          <w:bCs/>
          <w:color w:val="D72C32"/>
          <w:sz w:val="28"/>
          <w:szCs w:val="28"/>
        </w:rPr>
        <w:t>i</w:t>
      </w:r>
      <w:r>
        <w:rPr>
          <w:rFonts w:ascii="Poppins" w:hAnsi="Poppins" w:cs="Poppins"/>
          <w:b/>
          <w:bCs/>
          <w:color w:val="D72C32"/>
          <w:sz w:val="28"/>
          <w:szCs w:val="28"/>
        </w:rPr>
        <w:t>mmediate response is required?</w:t>
      </w:r>
    </w:p>
    <w:p w14:paraId="40126C2C" w14:textId="77777777" w:rsidR="00A055C8" w:rsidRPr="00CB274E" w:rsidRDefault="00A055C8" w:rsidP="00B863B6">
      <w:pPr>
        <w:tabs>
          <w:tab w:val="left" w:pos="2205"/>
        </w:tabs>
        <w:jc w:val="both"/>
        <w:rPr>
          <w:rFonts w:ascii="Poppins Light" w:hAnsi="Poppins Light" w:cs="Poppins Light"/>
          <w:bCs/>
          <w:sz w:val="20"/>
          <w:szCs w:val="20"/>
        </w:rPr>
      </w:pPr>
    </w:p>
    <w:p w14:paraId="14AA492C" w14:textId="6840F8D5" w:rsidR="00B55BC3" w:rsidRPr="00F61E66" w:rsidRDefault="008A1C62" w:rsidP="00B863B6">
      <w:pPr>
        <w:tabs>
          <w:tab w:val="left" w:pos="2205"/>
        </w:tabs>
        <w:spacing w:after="120"/>
        <w:jc w:val="both"/>
        <w:rPr>
          <w:rFonts w:ascii="Poppins Light" w:hAnsi="Poppins Light" w:cs="Poppins Light"/>
          <w:bCs/>
          <w:sz w:val="18"/>
          <w:szCs w:val="20"/>
        </w:rPr>
      </w:pPr>
      <w:r w:rsidRPr="00F61E66">
        <w:rPr>
          <w:rFonts w:ascii="Poppins Light" w:hAnsi="Poppins Light" w:cs="Poppins Light"/>
          <w:bCs/>
          <w:sz w:val="18"/>
          <w:szCs w:val="20"/>
        </w:rPr>
        <w:t>To ensure a timely response to any immediate risks to safety, a small number of basic safety and security responses can be implemented outside the scope of a PSI response and do not require a safety and security audit. These include repairs to broken doors</w:t>
      </w:r>
      <w:r w:rsidR="00AF4E7B">
        <w:rPr>
          <w:rFonts w:ascii="Poppins Light" w:hAnsi="Poppins Light" w:cs="Poppins Light"/>
          <w:bCs/>
          <w:sz w:val="18"/>
          <w:szCs w:val="20"/>
        </w:rPr>
        <w:t xml:space="preserve"> and/or windows, lock changes and installation of security doors.</w:t>
      </w:r>
    </w:p>
    <w:p w14:paraId="6E8C8BF7" w14:textId="6CF9705F" w:rsidR="00B55BC3" w:rsidRPr="00F61E66" w:rsidRDefault="008A1C62"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Apply for immediate safety and security responses through the current method used by your organisation. </w:t>
      </w:r>
    </w:p>
    <w:p w14:paraId="714B60B8" w14:textId="41F72AEA" w:rsidR="008A1C62" w:rsidRPr="00F61E66" w:rsidRDefault="006E43B7" w:rsidP="00AC7DA8">
      <w:pPr>
        <w:pStyle w:val="ListParagraph"/>
        <w:numPr>
          <w:ilvl w:val="0"/>
          <w:numId w:val="37"/>
        </w:numPr>
        <w:spacing w:after="120"/>
        <w:ind w:left="426"/>
        <w:rPr>
          <w:rFonts w:ascii="Poppins Light" w:hAnsi="Poppins Light" w:cs="Poppins Light"/>
          <w:bCs/>
          <w:sz w:val="18"/>
          <w:szCs w:val="20"/>
        </w:rPr>
      </w:pPr>
      <w:r>
        <w:rPr>
          <w:rFonts w:ascii="Poppins Light" w:hAnsi="Poppins Light" w:cs="Poppins Light"/>
          <w:bCs/>
          <w:sz w:val="18"/>
          <w:szCs w:val="20"/>
        </w:rPr>
        <w:t xml:space="preserve">See </w:t>
      </w:r>
      <w:r w:rsidR="00817C04">
        <w:rPr>
          <w:rFonts w:ascii="Poppins Light" w:hAnsi="Poppins Light" w:cs="Poppins Light"/>
          <w:bCs/>
          <w:sz w:val="18"/>
          <w:szCs w:val="20"/>
        </w:rPr>
        <w:t xml:space="preserve">Tenancy Victoria </w:t>
      </w:r>
      <w:r>
        <w:rPr>
          <w:rFonts w:ascii="Poppins Light" w:hAnsi="Poppins Light" w:cs="Poppins Light"/>
          <w:bCs/>
          <w:sz w:val="18"/>
          <w:szCs w:val="20"/>
        </w:rPr>
        <w:t>for information regarding</w:t>
      </w:r>
      <w:r w:rsidR="008A1C62" w:rsidRPr="00F61E66">
        <w:rPr>
          <w:rFonts w:ascii="Poppins Light" w:hAnsi="Poppins Light" w:cs="Poppins Light"/>
          <w:bCs/>
          <w:sz w:val="18"/>
          <w:szCs w:val="20"/>
        </w:rPr>
        <w:t xml:space="preserve"> any immediate safety and security </w:t>
      </w:r>
      <w:r>
        <w:rPr>
          <w:rFonts w:ascii="Poppins Light" w:hAnsi="Poppins Light" w:cs="Poppins Light"/>
          <w:bCs/>
          <w:sz w:val="18"/>
          <w:szCs w:val="20"/>
        </w:rPr>
        <w:t>repairs</w:t>
      </w:r>
      <w:r w:rsidR="008A1C62" w:rsidRPr="00F61E66">
        <w:rPr>
          <w:rFonts w:ascii="Poppins Light" w:hAnsi="Poppins Light" w:cs="Poppins Light"/>
          <w:bCs/>
          <w:sz w:val="18"/>
          <w:szCs w:val="20"/>
        </w:rPr>
        <w:t xml:space="preserve"> if residin</w:t>
      </w:r>
      <w:r w:rsidR="00AC7DA8" w:rsidRPr="00F61E66">
        <w:rPr>
          <w:rFonts w:ascii="Poppins Light" w:hAnsi="Poppins Light" w:cs="Poppins Light"/>
          <w:bCs/>
          <w:sz w:val="18"/>
          <w:szCs w:val="20"/>
        </w:rPr>
        <w:t>g in a social housing property</w:t>
      </w:r>
      <w:r>
        <w:rPr>
          <w:rFonts w:ascii="Poppins Light" w:hAnsi="Poppins Light" w:cs="Poppins Light"/>
          <w:bCs/>
          <w:sz w:val="18"/>
          <w:szCs w:val="20"/>
        </w:rPr>
        <w:t xml:space="preserve">. See - </w:t>
      </w:r>
      <w:hyperlink r:id="rId13" w:history="1">
        <w:r w:rsidRPr="006E43B7">
          <w:rPr>
            <w:rStyle w:val="Hyperlink"/>
            <w:rFonts w:ascii="Poppins Light" w:hAnsi="Poppins Light" w:cs="Poppins Light"/>
            <w:bCs/>
            <w:sz w:val="18"/>
            <w:szCs w:val="20"/>
          </w:rPr>
          <w:t>Repair for public housing</w:t>
        </w:r>
      </w:hyperlink>
    </w:p>
    <w:p w14:paraId="17B14511" w14:textId="77777777" w:rsidR="00B55BC3" w:rsidRPr="00CB274E" w:rsidRDefault="00B55BC3" w:rsidP="00B863B6">
      <w:pPr>
        <w:tabs>
          <w:tab w:val="left" w:pos="2205"/>
        </w:tabs>
        <w:jc w:val="both"/>
        <w:rPr>
          <w:rFonts w:ascii="Poppins" w:hAnsi="Poppins" w:cs="Poppins"/>
          <w:bCs/>
          <w:sz w:val="20"/>
          <w:szCs w:val="20"/>
        </w:rPr>
      </w:pPr>
    </w:p>
    <w:p w14:paraId="6DA2EECF" w14:textId="083FEE9A" w:rsidR="008A1C62" w:rsidRPr="00CB274E" w:rsidRDefault="008A1C62" w:rsidP="00B863B6">
      <w:pPr>
        <w:tabs>
          <w:tab w:val="left" w:pos="2205"/>
        </w:tabs>
        <w:jc w:val="both"/>
        <w:rPr>
          <w:rFonts w:ascii="Poppins" w:hAnsi="Poppins" w:cs="Poppins"/>
          <w:b/>
          <w:bCs/>
          <w:sz w:val="20"/>
          <w:szCs w:val="20"/>
        </w:rPr>
      </w:pPr>
      <w:r w:rsidRPr="00CB274E">
        <w:rPr>
          <w:rFonts w:ascii="Poppins" w:hAnsi="Poppins" w:cs="Poppins"/>
          <w:b/>
          <w:bCs/>
          <w:sz w:val="20"/>
          <w:szCs w:val="20"/>
        </w:rPr>
        <w:t>All other safety and security responses require a consult with the PSI Coordinator.</w:t>
      </w:r>
    </w:p>
    <w:p w14:paraId="7AEB6717" w14:textId="4C00C17E" w:rsidR="00B55BC3" w:rsidRPr="00CB274E" w:rsidRDefault="00B55BC3" w:rsidP="00B863B6">
      <w:pPr>
        <w:tabs>
          <w:tab w:val="left" w:pos="2205"/>
        </w:tabs>
        <w:jc w:val="both"/>
        <w:rPr>
          <w:rFonts w:ascii="Poppins" w:hAnsi="Poppins" w:cs="Poppins"/>
          <w:bCs/>
          <w:sz w:val="20"/>
          <w:szCs w:val="20"/>
        </w:rPr>
      </w:pPr>
    </w:p>
    <w:p w14:paraId="540BEB7E" w14:textId="67873B18" w:rsidR="00B55BC3" w:rsidRPr="00CB274E" w:rsidRDefault="00B55BC3" w:rsidP="00B863B6">
      <w:pPr>
        <w:spacing w:after="120"/>
        <w:jc w:val="both"/>
        <w:rPr>
          <w:rFonts w:ascii="Poppins" w:hAnsi="Poppins" w:cs="Poppins"/>
          <w:b/>
          <w:bCs/>
          <w:color w:val="D72C32"/>
          <w:sz w:val="28"/>
          <w:szCs w:val="28"/>
        </w:rPr>
      </w:pPr>
      <w:r w:rsidRPr="00CB274E">
        <w:rPr>
          <w:rFonts w:ascii="Poppins" w:hAnsi="Poppins" w:cs="Poppins"/>
          <w:b/>
          <w:bCs/>
          <w:color w:val="D72C32"/>
          <w:sz w:val="28"/>
          <w:szCs w:val="28"/>
        </w:rPr>
        <w:t>Who is Eligible for a PSI Response?</w:t>
      </w:r>
    </w:p>
    <w:p w14:paraId="166C088F" w14:textId="77777777" w:rsidR="00B55BC3" w:rsidRPr="00F61E66" w:rsidRDefault="00B55BC3" w:rsidP="00B863B6">
      <w:pPr>
        <w:tabs>
          <w:tab w:val="left" w:pos="2205"/>
        </w:tabs>
        <w:spacing w:after="120"/>
        <w:jc w:val="both"/>
        <w:rPr>
          <w:rFonts w:ascii="Poppins Light" w:hAnsi="Poppins Light" w:cs="Poppins Light"/>
          <w:bCs/>
          <w:sz w:val="18"/>
          <w:szCs w:val="20"/>
        </w:rPr>
      </w:pPr>
      <w:r w:rsidRPr="00F61E66">
        <w:rPr>
          <w:rFonts w:ascii="Poppins Light" w:hAnsi="Poppins Light" w:cs="Poppins Light"/>
          <w:bCs/>
          <w:sz w:val="18"/>
          <w:szCs w:val="20"/>
        </w:rPr>
        <w:t xml:space="preserve">To be eligible for a PSI response, victim survivors must: </w:t>
      </w:r>
    </w:p>
    <w:p w14:paraId="2BD1CF37" w14:textId="478ECC16"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Have recently experienced, or be experiencing, family violence, as defined in the Family Violence Protection Act 2008. </w:t>
      </w:r>
    </w:p>
    <w:p w14:paraId="3706CA17" w14:textId="0E18FF20"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Have received a comprehensive risk and needs assessment, aligned with the MARAM Framework. </w:t>
      </w:r>
    </w:p>
    <w:p w14:paraId="06EFD75B" w14:textId="44B48701"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Be receiving case management support, from a specialist family violence agency or related agency (such as a housing service or Child Protection) that identifies how a PSI response will address safety and security goals and sustainably assist in managing family violence related risk. </w:t>
      </w:r>
    </w:p>
    <w:p w14:paraId="319472C5" w14:textId="605B9121"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Meet the eligibility criteria for a family violence flexible support package. </w:t>
      </w:r>
    </w:p>
    <w:p w14:paraId="35E349EC" w14:textId="03ED23AD"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Have, or be in the process of applying for, a Family Violence Intervention Order (FVIO) with exclusion conditions, unless in exceptional circumstances (*victim survivors cannot receive a PSI response whilst cohabiting with the perpetrator). </w:t>
      </w:r>
    </w:p>
    <w:p w14:paraId="5EA65BD3" w14:textId="66082D62"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Provide informed consent for a PSI response as outlined with the Important Considerations section.</w:t>
      </w:r>
    </w:p>
    <w:p w14:paraId="62C1F64B" w14:textId="2711A727" w:rsidR="00BB1716" w:rsidRPr="00F61E66" w:rsidRDefault="00BB1716" w:rsidP="00BB1716">
      <w:pPr>
        <w:spacing w:after="120"/>
        <w:ind w:left="66"/>
        <w:jc w:val="both"/>
        <w:rPr>
          <w:rFonts w:ascii="Poppins Light" w:hAnsi="Poppins Light" w:cs="Poppins Light"/>
          <w:bCs/>
          <w:sz w:val="18"/>
          <w:szCs w:val="20"/>
        </w:rPr>
      </w:pPr>
    </w:p>
    <w:p w14:paraId="070728BC" w14:textId="72FC2D42" w:rsidR="00B55BC3" w:rsidRPr="004D133D" w:rsidRDefault="00AF6A22" w:rsidP="00B863B6">
      <w:pPr>
        <w:tabs>
          <w:tab w:val="left" w:pos="2205"/>
        </w:tabs>
        <w:jc w:val="both"/>
        <w:rPr>
          <w:rFonts w:ascii="Poppins" w:hAnsi="Poppins" w:cs="Poppins"/>
          <w:b/>
          <w:bCs/>
          <w:sz w:val="20"/>
          <w:szCs w:val="22"/>
        </w:rPr>
      </w:pPr>
      <w:r w:rsidRPr="004D133D">
        <w:rPr>
          <w:rFonts w:ascii="Poppins" w:hAnsi="Poppins" w:cs="Poppins"/>
          <w:b/>
          <w:bCs/>
          <w:sz w:val="20"/>
          <w:szCs w:val="22"/>
        </w:rPr>
        <w:t xml:space="preserve">Refer to </w:t>
      </w:r>
      <w:hyperlink r:id="rId14" w:history="1">
        <w:r w:rsidRPr="004D133D">
          <w:rPr>
            <w:rStyle w:val="Hyperlink"/>
            <w:rFonts w:ascii="Poppins" w:hAnsi="Poppins" w:cs="Poppins"/>
            <w:b/>
            <w:bCs/>
            <w:sz w:val="20"/>
            <w:szCs w:val="22"/>
            <w:u w:val="none"/>
          </w:rPr>
          <w:t>SouthSafe.com.au</w:t>
        </w:r>
      </w:hyperlink>
      <w:r w:rsidRPr="004D133D">
        <w:rPr>
          <w:rFonts w:ascii="Poppins" w:hAnsi="Poppins" w:cs="Poppins"/>
          <w:b/>
          <w:bCs/>
          <w:sz w:val="20"/>
          <w:szCs w:val="22"/>
        </w:rPr>
        <w:t xml:space="preserve"> for all up to date forms and Information for both PSI and FSP referrals.</w:t>
      </w:r>
    </w:p>
    <w:p w14:paraId="74F6BD5A" w14:textId="57E7D368" w:rsidR="00AF6A22" w:rsidRDefault="00AF6A22" w:rsidP="00B863B6">
      <w:pPr>
        <w:tabs>
          <w:tab w:val="left" w:pos="2205"/>
        </w:tabs>
        <w:jc w:val="both"/>
        <w:rPr>
          <w:rFonts w:ascii="Poppins" w:hAnsi="Poppins" w:cs="Poppins"/>
          <w:bCs/>
          <w:sz w:val="20"/>
          <w:szCs w:val="20"/>
        </w:rPr>
      </w:pPr>
    </w:p>
    <w:p w14:paraId="73A62B39" w14:textId="77777777" w:rsidR="00AF6A22" w:rsidRPr="00CB274E" w:rsidRDefault="00AF6A22" w:rsidP="00B863B6">
      <w:pPr>
        <w:tabs>
          <w:tab w:val="left" w:pos="2205"/>
        </w:tabs>
        <w:jc w:val="both"/>
        <w:rPr>
          <w:rFonts w:ascii="Poppins" w:hAnsi="Poppins" w:cs="Poppins"/>
          <w:bCs/>
          <w:sz w:val="20"/>
          <w:szCs w:val="20"/>
        </w:rPr>
      </w:pPr>
    </w:p>
    <w:p w14:paraId="006B12AD" w14:textId="0ADD8909" w:rsidR="00B55BC3" w:rsidRPr="00CB274E" w:rsidRDefault="00B55BC3" w:rsidP="00AC7DA8">
      <w:pPr>
        <w:spacing w:after="120"/>
        <w:rPr>
          <w:rFonts w:ascii="Poppins" w:hAnsi="Poppins" w:cs="Poppins"/>
          <w:b/>
          <w:bCs/>
          <w:color w:val="D72C32"/>
          <w:sz w:val="28"/>
          <w:szCs w:val="28"/>
        </w:rPr>
      </w:pPr>
      <w:r w:rsidRPr="00CB274E">
        <w:rPr>
          <w:rFonts w:ascii="Poppins" w:hAnsi="Poppins" w:cs="Poppins"/>
          <w:b/>
          <w:bCs/>
          <w:color w:val="D72C32"/>
          <w:sz w:val="28"/>
          <w:szCs w:val="28"/>
        </w:rPr>
        <w:t xml:space="preserve">What </w:t>
      </w:r>
      <w:r w:rsidR="00F61E66">
        <w:rPr>
          <w:rFonts w:ascii="Poppins" w:hAnsi="Poppins" w:cs="Poppins"/>
          <w:b/>
          <w:bCs/>
          <w:color w:val="D72C32"/>
          <w:sz w:val="28"/>
          <w:szCs w:val="28"/>
        </w:rPr>
        <w:t>Questions to consider in d</w:t>
      </w:r>
      <w:r w:rsidRPr="00CB274E">
        <w:rPr>
          <w:rFonts w:ascii="Poppins" w:hAnsi="Poppins" w:cs="Poppins"/>
          <w:b/>
          <w:bCs/>
          <w:color w:val="D72C32"/>
          <w:sz w:val="28"/>
          <w:szCs w:val="28"/>
        </w:rPr>
        <w:t>etermining if a T</w:t>
      </w:r>
      <w:r w:rsidR="000325F0">
        <w:rPr>
          <w:rFonts w:ascii="Poppins" w:hAnsi="Poppins" w:cs="Poppins"/>
          <w:b/>
          <w:bCs/>
          <w:color w:val="D72C32"/>
          <w:sz w:val="28"/>
          <w:szCs w:val="28"/>
        </w:rPr>
        <w:t xml:space="preserve">echnology Security Response is </w:t>
      </w:r>
      <w:r w:rsidR="00F61E66">
        <w:rPr>
          <w:rFonts w:ascii="Poppins" w:hAnsi="Poppins" w:cs="Poppins"/>
          <w:b/>
          <w:bCs/>
          <w:color w:val="D72C32"/>
          <w:sz w:val="28"/>
          <w:szCs w:val="28"/>
        </w:rPr>
        <w:t>n</w:t>
      </w:r>
      <w:r w:rsidRPr="00CB274E">
        <w:rPr>
          <w:rFonts w:ascii="Poppins" w:hAnsi="Poppins" w:cs="Poppins"/>
          <w:b/>
          <w:bCs/>
          <w:color w:val="D72C32"/>
          <w:sz w:val="28"/>
          <w:szCs w:val="28"/>
        </w:rPr>
        <w:t>eeded?</w:t>
      </w:r>
    </w:p>
    <w:p w14:paraId="1F73DE8C" w14:textId="2D6B6C48" w:rsidR="00B55BC3" w:rsidRPr="00F61E66" w:rsidRDefault="0089385A" w:rsidP="00B863B6">
      <w:pPr>
        <w:tabs>
          <w:tab w:val="left" w:pos="2205"/>
        </w:tabs>
        <w:jc w:val="both"/>
        <w:rPr>
          <w:rFonts w:ascii="Poppins Light" w:hAnsi="Poppins Light" w:cs="Poppins Light"/>
          <w:bCs/>
          <w:sz w:val="18"/>
          <w:szCs w:val="20"/>
        </w:rPr>
      </w:pPr>
      <w:r w:rsidRPr="00F61E66">
        <w:rPr>
          <w:rFonts w:ascii="Poppins Light" w:hAnsi="Poppins Light" w:cs="Poppins Light"/>
          <w:bCs/>
          <w:sz w:val="18"/>
          <w:szCs w:val="20"/>
        </w:rPr>
        <w:t>T</w:t>
      </w:r>
      <w:r w:rsidR="00B55BC3" w:rsidRPr="00F61E66">
        <w:rPr>
          <w:rFonts w:ascii="Poppins Light" w:hAnsi="Poppins Light" w:cs="Poppins Light"/>
          <w:bCs/>
          <w:sz w:val="18"/>
          <w:szCs w:val="20"/>
        </w:rPr>
        <w:t xml:space="preserve">echnology alone is not sufficient to enable victim survivors to stay safely in their own homes and should only be implemented as part of a broader plan for the safety, </w:t>
      </w:r>
      <w:proofErr w:type="gramStart"/>
      <w:r w:rsidR="00B55BC3" w:rsidRPr="00F61E66">
        <w:rPr>
          <w:rFonts w:ascii="Poppins Light" w:hAnsi="Poppins Light" w:cs="Poppins Light"/>
          <w:bCs/>
          <w:sz w:val="18"/>
          <w:szCs w:val="20"/>
        </w:rPr>
        <w:t>stability</w:t>
      </w:r>
      <w:proofErr w:type="gramEnd"/>
      <w:r w:rsidR="00B55BC3" w:rsidRPr="00F61E66">
        <w:rPr>
          <w:rFonts w:ascii="Poppins Light" w:hAnsi="Poppins Light" w:cs="Poppins Light"/>
          <w:bCs/>
          <w:sz w:val="18"/>
          <w:szCs w:val="20"/>
        </w:rPr>
        <w:t xml:space="preserve"> and wellbeing of an individual or family. The suitability of technology responses such as CCTV, personal safety devices and property alarms should be carefully considered and explored with victim survivors (including children and young people residing in the property). Victim survivors should be provided with information and choice about the options available to them.</w:t>
      </w:r>
    </w:p>
    <w:p w14:paraId="498A953E" w14:textId="77777777" w:rsidR="00B55BC3" w:rsidRPr="00CB274E" w:rsidRDefault="00B55BC3" w:rsidP="00B863B6">
      <w:pPr>
        <w:tabs>
          <w:tab w:val="left" w:pos="2205"/>
        </w:tabs>
        <w:jc w:val="both"/>
        <w:rPr>
          <w:rFonts w:ascii="Poppins" w:hAnsi="Poppins" w:cs="Poppins"/>
          <w:bCs/>
          <w:sz w:val="20"/>
          <w:szCs w:val="20"/>
        </w:rPr>
      </w:pPr>
    </w:p>
    <w:p w14:paraId="0CA5062F" w14:textId="77777777" w:rsidR="00B55BC3" w:rsidRPr="00CB274E" w:rsidRDefault="00B55BC3" w:rsidP="00B863B6">
      <w:pPr>
        <w:spacing w:after="120"/>
        <w:jc w:val="both"/>
        <w:rPr>
          <w:rFonts w:ascii="Poppins" w:hAnsi="Poppins" w:cs="Poppins"/>
          <w:b/>
          <w:bCs/>
          <w:color w:val="D72C32"/>
          <w:sz w:val="20"/>
          <w:szCs w:val="20"/>
        </w:rPr>
      </w:pPr>
      <w:r w:rsidRPr="00CB274E">
        <w:rPr>
          <w:rFonts w:ascii="Poppins" w:hAnsi="Poppins" w:cs="Poppins"/>
          <w:b/>
          <w:bCs/>
          <w:color w:val="D72C32"/>
          <w:sz w:val="20"/>
          <w:szCs w:val="20"/>
        </w:rPr>
        <w:t xml:space="preserve">Personal Safety Device (PSD) </w:t>
      </w:r>
    </w:p>
    <w:p w14:paraId="3B2D5383" w14:textId="08F14361" w:rsidR="00B55BC3" w:rsidRPr="00F61E66" w:rsidRDefault="00B55BC3" w:rsidP="00B863B6">
      <w:pPr>
        <w:tabs>
          <w:tab w:val="left" w:pos="2205"/>
        </w:tabs>
        <w:jc w:val="both"/>
        <w:rPr>
          <w:rFonts w:ascii="Poppins Light" w:hAnsi="Poppins Light" w:cs="Poppins Light"/>
          <w:bCs/>
          <w:sz w:val="18"/>
          <w:szCs w:val="20"/>
        </w:rPr>
      </w:pPr>
      <w:r w:rsidRPr="00F61E66">
        <w:rPr>
          <w:rFonts w:ascii="Poppins Light" w:hAnsi="Poppins Light" w:cs="Poppins Light"/>
          <w:bCs/>
          <w:sz w:val="18"/>
          <w:szCs w:val="20"/>
        </w:rPr>
        <w:t>A personal safety device (PSD) is a small lightweight device that has been configured with the details of the victim survivor. The PSD is a discreet form of contacting a 24/7 monitoring centre who can request an emergency response if required. In the event of an incident the device has capacity to provide your location (via GPS tracking) and open a live audio transmission to the monitoring centre. Victim survivors should only activate their device if an incident occurs.</w:t>
      </w:r>
    </w:p>
    <w:p w14:paraId="2AB29AAF" w14:textId="77777777" w:rsidR="00B55BC3" w:rsidRPr="00F61E66" w:rsidRDefault="00B55BC3" w:rsidP="00B863B6">
      <w:pPr>
        <w:tabs>
          <w:tab w:val="left" w:pos="2205"/>
        </w:tabs>
        <w:jc w:val="both"/>
        <w:rPr>
          <w:rFonts w:ascii="Poppins Light" w:hAnsi="Poppins Light" w:cs="Poppins Light"/>
          <w:bCs/>
          <w:sz w:val="18"/>
          <w:szCs w:val="20"/>
        </w:rPr>
      </w:pPr>
    </w:p>
    <w:p w14:paraId="1F53E918" w14:textId="710CDFC1"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Is there a history of the perpetrator taking the victim survivors phone so that the victim survivor is unable to call Police? </w:t>
      </w:r>
    </w:p>
    <w:p w14:paraId="0EC743EF" w14:textId="1460B973"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Is the perpetrator attending at the home despite the Intervention Order or stalking a victim survivor at home and/or away from home? </w:t>
      </w:r>
    </w:p>
    <w:p w14:paraId="54E99A56" w14:textId="537CE6D1"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Is the victim survivor likely to use a PSD </w:t>
      </w:r>
      <w:proofErr w:type="gramStart"/>
      <w:r w:rsidRPr="00F61E66">
        <w:rPr>
          <w:rFonts w:ascii="Poppins Light" w:hAnsi="Poppins Light" w:cs="Poppins Light"/>
          <w:bCs/>
          <w:sz w:val="18"/>
          <w:szCs w:val="20"/>
        </w:rPr>
        <w:t>on a daily basis</w:t>
      </w:r>
      <w:proofErr w:type="gramEnd"/>
      <w:r w:rsidRPr="00F61E66">
        <w:rPr>
          <w:rFonts w:ascii="Poppins Light" w:hAnsi="Poppins Light" w:cs="Poppins Light"/>
          <w:bCs/>
          <w:sz w:val="18"/>
          <w:szCs w:val="20"/>
        </w:rPr>
        <w:t>?</w:t>
      </w:r>
    </w:p>
    <w:p w14:paraId="09CB2ED7" w14:textId="77777777" w:rsidR="00B55BC3" w:rsidRPr="00CB274E" w:rsidRDefault="00B55BC3" w:rsidP="00B863B6">
      <w:pPr>
        <w:tabs>
          <w:tab w:val="left" w:pos="2205"/>
        </w:tabs>
        <w:jc w:val="both"/>
        <w:rPr>
          <w:rFonts w:ascii="Poppins" w:hAnsi="Poppins" w:cs="Poppins"/>
          <w:bCs/>
          <w:sz w:val="20"/>
          <w:szCs w:val="20"/>
        </w:rPr>
      </w:pPr>
    </w:p>
    <w:p w14:paraId="1B0CBB4D" w14:textId="4F8A5AD3" w:rsidR="00B55BC3" w:rsidRPr="00CB274E" w:rsidRDefault="00B55BC3" w:rsidP="00B863B6">
      <w:pPr>
        <w:spacing w:after="120"/>
        <w:jc w:val="both"/>
        <w:rPr>
          <w:rFonts w:ascii="Poppins" w:hAnsi="Poppins" w:cs="Poppins"/>
          <w:b/>
          <w:bCs/>
          <w:color w:val="D72C32"/>
          <w:sz w:val="20"/>
          <w:szCs w:val="20"/>
        </w:rPr>
      </w:pPr>
      <w:r w:rsidRPr="00CB274E">
        <w:rPr>
          <w:rFonts w:ascii="Poppins" w:hAnsi="Poppins" w:cs="Poppins"/>
          <w:b/>
          <w:bCs/>
          <w:color w:val="D72C32"/>
          <w:sz w:val="20"/>
          <w:szCs w:val="20"/>
        </w:rPr>
        <w:t xml:space="preserve">Closed-circuit Television (CCTV) </w:t>
      </w:r>
    </w:p>
    <w:p w14:paraId="4984048A" w14:textId="57DDE853"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Is a Family Violence Intervention Order (FVIO) in place or in the process of being applied for (unless a risk assessment has indicated that this could place the victim survivor at further harm)? </w:t>
      </w:r>
    </w:p>
    <w:p w14:paraId="4019FAA3" w14:textId="613A9FD8"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Are there breaches to the FVIO occurring at the home? </w:t>
      </w:r>
    </w:p>
    <w:p w14:paraId="10641E09" w14:textId="40BC380E"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Is there high-risk family violence &amp; stalking? </w:t>
      </w:r>
    </w:p>
    <w:p w14:paraId="369321A0" w14:textId="196E8DD6"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Are there ongoing risks that the perpetrator will attend at the home in breach of an FVIO? </w:t>
      </w:r>
    </w:p>
    <w:p w14:paraId="732A053D" w14:textId="64310E02"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Is the perpetrator aware of the victim survivor’s address? </w:t>
      </w:r>
    </w:p>
    <w:p w14:paraId="20D2B59A" w14:textId="6C0DCD1A"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What benefit might CCTV provide, if installed in isolation of a PSD? </w:t>
      </w:r>
    </w:p>
    <w:p w14:paraId="68824DDD" w14:textId="6E53F0DE" w:rsidR="00B153DC" w:rsidRPr="00F61E66" w:rsidRDefault="00B153DC" w:rsidP="00B153DC">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Is this being installed to facilitate the collection of admissible evidence where breaches have occurred? </w:t>
      </w:r>
    </w:p>
    <w:p w14:paraId="3CA81C2D" w14:textId="77777777" w:rsidR="00B55BC3" w:rsidRPr="00CB274E" w:rsidRDefault="00B55BC3" w:rsidP="00B863B6">
      <w:pPr>
        <w:tabs>
          <w:tab w:val="left" w:pos="2205"/>
        </w:tabs>
        <w:jc w:val="both"/>
        <w:rPr>
          <w:rFonts w:ascii="Poppins" w:hAnsi="Poppins" w:cs="Poppins"/>
          <w:bCs/>
          <w:sz w:val="20"/>
          <w:szCs w:val="20"/>
        </w:rPr>
      </w:pPr>
    </w:p>
    <w:p w14:paraId="570E0E58" w14:textId="77777777" w:rsidR="00B55BC3" w:rsidRPr="00CB274E" w:rsidRDefault="00B55BC3" w:rsidP="00B863B6">
      <w:pPr>
        <w:spacing w:after="120"/>
        <w:jc w:val="both"/>
        <w:rPr>
          <w:rFonts w:ascii="Poppins" w:hAnsi="Poppins" w:cs="Poppins"/>
          <w:b/>
          <w:bCs/>
          <w:color w:val="D72C32"/>
          <w:sz w:val="20"/>
          <w:szCs w:val="20"/>
        </w:rPr>
      </w:pPr>
      <w:r w:rsidRPr="00CB274E">
        <w:rPr>
          <w:rFonts w:ascii="Poppins" w:hAnsi="Poppins" w:cs="Poppins"/>
          <w:b/>
          <w:bCs/>
          <w:color w:val="D72C32"/>
          <w:sz w:val="20"/>
          <w:szCs w:val="20"/>
        </w:rPr>
        <w:t xml:space="preserve">Technical Surveillance Counter Measures (TSCM) (Bug Detection) </w:t>
      </w:r>
    </w:p>
    <w:p w14:paraId="6EAE1567" w14:textId="78B2EAC0"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Has the perpetrator’s </w:t>
      </w:r>
      <w:r w:rsidR="00811B99" w:rsidRPr="00F61E66">
        <w:rPr>
          <w:rFonts w:ascii="Poppins Light" w:hAnsi="Poppins Light" w:cs="Poppins Light"/>
          <w:bCs/>
          <w:sz w:val="18"/>
          <w:szCs w:val="20"/>
        </w:rPr>
        <w:t>behaviour</w:t>
      </w:r>
      <w:r w:rsidRPr="00F61E66">
        <w:rPr>
          <w:rFonts w:ascii="Poppins Light" w:hAnsi="Poppins Light" w:cs="Poppins Light"/>
          <w:bCs/>
          <w:sz w:val="18"/>
          <w:szCs w:val="20"/>
        </w:rPr>
        <w:t xml:space="preserve"> indicated they know the victim survivors’ movements? </w:t>
      </w:r>
    </w:p>
    <w:p w14:paraId="125D33EC" w14:textId="4131F0E8"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Are there concerns with tracking devises or bug devises in the home or car of the victim survivor? Please note - debugging cannot be used on phones. </w:t>
      </w:r>
    </w:p>
    <w:p w14:paraId="4E8D9F0D" w14:textId="247AD751"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Are there concerns around the victim survivors’ phone? Has the victim survivor completed a factory reset (this would enable any tracking apps to be deleted from the phone). </w:t>
      </w:r>
    </w:p>
    <w:p w14:paraId="40071651" w14:textId="77777777" w:rsidR="00B55BC3" w:rsidRPr="00F61E66" w:rsidRDefault="00B55BC3" w:rsidP="00B863B6">
      <w:pPr>
        <w:tabs>
          <w:tab w:val="left" w:pos="2205"/>
        </w:tabs>
        <w:jc w:val="both"/>
        <w:rPr>
          <w:rFonts w:ascii="Poppins" w:hAnsi="Poppins" w:cs="Poppins"/>
          <w:bCs/>
          <w:sz w:val="18"/>
          <w:szCs w:val="20"/>
        </w:rPr>
      </w:pPr>
    </w:p>
    <w:p w14:paraId="4D346C3E" w14:textId="5E32056D" w:rsidR="00B55BC3" w:rsidRPr="00F61E66" w:rsidRDefault="00B55BC3" w:rsidP="00B863B6">
      <w:pPr>
        <w:tabs>
          <w:tab w:val="left" w:pos="2205"/>
        </w:tabs>
        <w:jc w:val="both"/>
        <w:rPr>
          <w:rFonts w:ascii="Poppins" w:hAnsi="Poppins" w:cs="Poppins"/>
          <w:b/>
          <w:bCs/>
          <w:sz w:val="18"/>
          <w:szCs w:val="20"/>
        </w:rPr>
      </w:pPr>
      <w:r w:rsidRPr="00F61E66">
        <w:rPr>
          <w:rFonts w:ascii="Poppins" w:hAnsi="Poppins" w:cs="Poppins"/>
          <w:b/>
          <w:bCs/>
          <w:sz w:val="18"/>
          <w:szCs w:val="20"/>
        </w:rPr>
        <w:t>A thorough risk assessment and consultation with the PSI Coordinator is required before any of the above will be approved.</w:t>
      </w:r>
    </w:p>
    <w:p w14:paraId="4FB35550" w14:textId="1D5D5921" w:rsidR="00B55BC3" w:rsidRPr="00CB274E" w:rsidRDefault="00B55BC3" w:rsidP="00B863B6">
      <w:pPr>
        <w:tabs>
          <w:tab w:val="left" w:pos="2205"/>
        </w:tabs>
        <w:jc w:val="both"/>
        <w:rPr>
          <w:rFonts w:ascii="Poppins" w:hAnsi="Poppins" w:cs="Poppins"/>
          <w:bCs/>
          <w:sz w:val="20"/>
          <w:szCs w:val="20"/>
        </w:rPr>
      </w:pPr>
    </w:p>
    <w:p w14:paraId="213116B7" w14:textId="77777777" w:rsidR="00443F0D" w:rsidRPr="00CB274E" w:rsidRDefault="00443F0D" w:rsidP="00B863B6">
      <w:pPr>
        <w:tabs>
          <w:tab w:val="left" w:pos="2205"/>
        </w:tabs>
        <w:jc w:val="both"/>
        <w:rPr>
          <w:rFonts w:ascii="Poppins" w:hAnsi="Poppins" w:cs="Poppins"/>
          <w:bCs/>
          <w:sz w:val="20"/>
          <w:szCs w:val="20"/>
        </w:rPr>
      </w:pPr>
    </w:p>
    <w:p w14:paraId="1D936EE4" w14:textId="2A6E584D" w:rsidR="00B55BC3" w:rsidRPr="00CB274E" w:rsidRDefault="00B55BC3" w:rsidP="00B863B6">
      <w:pPr>
        <w:spacing w:after="120"/>
        <w:jc w:val="both"/>
        <w:rPr>
          <w:rFonts w:ascii="Poppins" w:hAnsi="Poppins" w:cs="Poppins"/>
          <w:b/>
          <w:bCs/>
          <w:color w:val="D72C32"/>
          <w:sz w:val="28"/>
          <w:szCs w:val="28"/>
        </w:rPr>
      </w:pPr>
      <w:r w:rsidRPr="00CB274E">
        <w:rPr>
          <w:rFonts w:ascii="Poppins" w:hAnsi="Poppins" w:cs="Poppins"/>
          <w:b/>
          <w:bCs/>
          <w:color w:val="D72C32"/>
          <w:sz w:val="28"/>
          <w:szCs w:val="28"/>
        </w:rPr>
        <w:t>Important Considerations</w:t>
      </w:r>
    </w:p>
    <w:p w14:paraId="4712D9F1" w14:textId="31086D2A" w:rsidR="00B55BC3" w:rsidRPr="00CB274E" w:rsidRDefault="00B55BC3" w:rsidP="00443F0D">
      <w:pPr>
        <w:spacing w:before="240" w:after="120"/>
        <w:jc w:val="both"/>
        <w:rPr>
          <w:rFonts w:ascii="Poppins" w:hAnsi="Poppins" w:cs="Poppins"/>
          <w:b/>
          <w:bCs/>
          <w:color w:val="D72C32"/>
          <w:sz w:val="20"/>
          <w:szCs w:val="20"/>
        </w:rPr>
      </w:pPr>
      <w:r w:rsidRPr="00CB274E">
        <w:rPr>
          <w:rFonts w:ascii="Poppins" w:hAnsi="Poppins" w:cs="Poppins"/>
          <w:b/>
          <w:bCs/>
          <w:color w:val="D72C32"/>
          <w:sz w:val="20"/>
          <w:szCs w:val="20"/>
        </w:rPr>
        <w:t xml:space="preserve">Suitability </w:t>
      </w:r>
    </w:p>
    <w:p w14:paraId="4E5B1530" w14:textId="524FFB37" w:rsidR="00B55BC3" w:rsidRPr="00F61E66" w:rsidRDefault="00B55BC3" w:rsidP="00B863B6">
      <w:pPr>
        <w:tabs>
          <w:tab w:val="left" w:pos="2205"/>
        </w:tabs>
        <w:jc w:val="both"/>
        <w:rPr>
          <w:rFonts w:ascii="Poppins Light" w:hAnsi="Poppins Light" w:cs="Poppins Light"/>
          <w:bCs/>
          <w:sz w:val="18"/>
          <w:szCs w:val="20"/>
        </w:rPr>
      </w:pPr>
      <w:r w:rsidRPr="00F61E66">
        <w:rPr>
          <w:rFonts w:ascii="Poppins Light" w:hAnsi="Poppins Light" w:cs="Poppins Light"/>
          <w:bCs/>
          <w:sz w:val="18"/>
          <w:szCs w:val="20"/>
        </w:rPr>
        <w:t>Though a victim survivor may meet the eligibility criteria outlined above, this will not always mean that a PSI response is suitable for the victim survivor in their cu</w:t>
      </w:r>
      <w:r w:rsidR="000325F0" w:rsidRPr="00F61E66">
        <w:rPr>
          <w:rFonts w:ascii="Poppins Light" w:hAnsi="Poppins Light" w:cs="Poppins Light"/>
          <w:bCs/>
          <w:sz w:val="18"/>
          <w:szCs w:val="20"/>
        </w:rPr>
        <w:t xml:space="preserve">rrent circumstances. </w:t>
      </w:r>
    </w:p>
    <w:p w14:paraId="469C8475" w14:textId="77777777" w:rsidR="00B55BC3" w:rsidRPr="00F61E66" w:rsidRDefault="00B55BC3" w:rsidP="00B863B6">
      <w:pPr>
        <w:tabs>
          <w:tab w:val="left" w:pos="2205"/>
        </w:tabs>
        <w:jc w:val="both"/>
        <w:rPr>
          <w:rFonts w:ascii="Poppins Light" w:hAnsi="Poppins Light" w:cs="Poppins Light"/>
          <w:bCs/>
          <w:sz w:val="18"/>
          <w:szCs w:val="20"/>
        </w:rPr>
      </w:pPr>
    </w:p>
    <w:p w14:paraId="58202752" w14:textId="2A9F9178" w:rsidR="00B55BC3" w:rsidRPr="00F61E66" w:rsidRDefault="00B55BC3" w:rsidP="00B863B6">
      <w:pPr>
        <w:tabs>
          <w:tab w:val="left" w:pos="2205"/>
        </w:tabs>
        <w:jc w:val="both"/>
        <w:rPr>
          <w:rFonts w:ascii="Poppins Light" w:hAnsi="Poppins Light" w:cs="Poppins Light"/>
          <w:bCs/>
          <w:sz w:val="18"/>
          <w:szCs w:val="20"/>
        </w:rPr>
      </w:pPr>
      <w:r w:rsidRPr="00F61E66">
        <w:rPr>
          <w:rFonts w:ascii="Poppins Light" w:hAnsi="Poppins Light" w:cs="Poppins Light"/>
          <w:bCs/>
          <w:sz w:val="18"/>
          <w:szCs w:val="20"/>
        </w:rPr>
        <w:t>A perpetrator’s history and patterns of behaviour must be considered when assessing a victim survivor’s suitability for a PSI response. Where a risk and needs assessment identifies that a perpetrator poses an immediate risk to the life or safety of an individual or family, the appropriateness of a PSI response should be carefully considered, and alternative options explored. Justice system responses and/or potential relocation may be more appropriate in these circumstances.</w:t>
      </w:r>
    </w:p>
    <w:p w14:paraId="168F3EFD" w14:textId="77777777" w:rsidR="00B55BC3" w:rsidRPr="00F61E66" w:rsidRDefault="00B55BC3" w:rsidP="00B863B6">
      <w:pPr>
        <w:tabs>
          <w:tab w:val="left" w:pos="2205"/>
        </w:tabs>
        <w:jc w:val="both"/>
        <w:rPr>
          <w:rFonts w:ascii="Poppins Light" w:hAnsi="Poppins Light" w:cs="Poppins Light"/>
          <w:bCs/>
          <w:sz w:val="18"/>
          <w:szCs w:val="20"/>
        </w:rPr>
      </w:pPr>
    </w:p>
    <w:p w14:paraId="64915419" w14:textId="029B6A6B" w:rsidR="00B55BC3" w:rsidRPr="00F61E66" w:rsidRDefault="00B55BC3" w:rsidP="00B863B6">
      <w:pPr>
        <w:tabs>
          <w:tab w:val="left" w:pos="2205"/>
        </w:tabs>
        <w:jc w:val="both"/>
        <w:rPr>
          <w:rFonts w:ascii="Poppins Light" w:hAnsi="Poppins Light" w:cs="Poppins Light"/>
          <w:bCs/>
          <w:sz w:val="18"/>
          <w:szCs w:val="20"/>
        </w:rPr>
      </w:pPr>
      <w:r w:rsidRPr="00F61E66">
        <w:rPr>
          <w:rFonts w:ascii="Poppins Light" w:hAnsi="Poppins Light" w:cs="Poppins Light"/>
          <w:bCs/>
          <w:sz w:val="18"/>
          <w:szCs w:val="20"/>
        </w:rPr>
        <w:t>In circumstances where a victim survivor is relocated, a PSI response can be implemented in the new residence to support the victim survivor’s safet</w:t>
      </w:r>
      <w:r w:rsidR="00B153DC" w:rsidRPr="00F61E66">
        <w:rPr>
          <w:rFonts w:ascii="Poppins Light" w:hAnsi="Poppins Light" w:cs="Poppins Light"/>
          <w:bCs/>
          <w:sz w:val="18"/>
          <w:szCs w:val="20"/>
        </w:rPr>
        <w:t>y</w:t>
      </w:r>
      <w:r w:rsidRPr="00F61E66">
        <w:rPr>
          <w:rFonts w:ascii="Poppins Light" w:hAnsi="Poppins Light" w:cs="Poppins Light"/>
          <w:bCs/>
          <w:sz w:val="18"/>
          <w:szCs w:val="20"/>
        </w:rPr>
        <w:t>. The PSI Coordinator will provide case managers with a rationale if they have determined that a victim survivor does not meet the eligibility and suitability requirements for a PSI response.</w:t>
      </w:r>
    </w:p>
    <w:p w14:paraId="62585889" w14:textId="77777777" w:rsidR="00B55BC3" w:rsidRPr="00CB274E" w:rsidRDefault="00B55BC3" w:rsidP="00B863B6">
      <w:pPr>
        <w:tabs>
          <w:tab w:val="left" w:pos="2205"/>
        </w:tabs>
        <w:jc w:val="both"/>
        <w:rPr>
          <w:rFonts w:ascii="Poppins" w:hAnsi="Poppins" w:cs="Poppins"/>
          <w:bCs/>
          <w:sz w:val="20"/>
          <w:szCs w:val="20"/>
        </w:rPr>
      </w:pPr>
    </w:p>
    <w:p w14:paraId="5A5674AE" w14:textId="77777777" w:rsidR="00B55BC3" w:rsidRPr="00CB274E" w:rsidRDefault="00B55BC3" w:rsidP="00B863B6">
      <w:pPr>
        <w:spacing w:after="120"/>
        <w:jc w:val="both"/>
        <w:rPr>
          <w:rFonts w:ascii="Poppins" w:hAnsi="Poppins" w:cs="Poppins"/>
          <w:b/>
          <w:bCs/>
          <w:color w:val="D72C32"/>
          <w:sz w:val="20"/>
          <w:szCs w:val="20"/>
        </w:rPr>
      </w:pPr>
      <w:r w:rsidRPr="00CB274E">
        <w:rPr>
          <w:rFonts w:ascii="Poppins" w:hAnsi="Poppins" w:cs="Poppins"/>
          <w:b/>
          <w:bCs/>
          <w:color w:val="D72C32"/>
          <w:sz w:val="20"/>
          <w:szCs w:val="20"/>
        </w:rPr>
        <w:t xml:space="preserve">Consent </w:t>
      </w:r>
    </w:p>
    <w:p w14:paraId="4B3C9E9B" w14:textId="77777777" w:rsidR="00B55BC3" w:rsidRPr="00F61E66" w:rsidRDefault="00B55BC3" w:rsidP="00B863B6">
      <w:pPr>
        <w:tabs>
          <w:tab w:val="left" w:pos="2205"/>
        </w:tabs>
        <w:spacing w:after="120"/>
        <w:jc w:val="both"/>
        <w:rPr>
          <w:rFonts w:ascii="Poppins Light" w:hAnsi="Poppins Light" w:cs="Poppins Light"/>
          <w:bCs/>
          <w:sz w:val="18"/>
          <w:szCs w:val="20"/>
        </w:rPr>
      </w:pPr>
      <w:r w:rsidRPr="00F61E66">
        <w:rPr>
          <w:rFonts w:ascii="Poppins Light" w:hAnsi="Poppins Light" w:cs="Poppins Light"/>
          <w:bCs/>
          <w:sz w:val="18"/>
          <w:szCs w:val="20"/>
        </w:rPr>
        <w:lastRenderedPageBreak/>
        <w:t xml:space="preserve">A victim survivor who is eligible and suitable for a PSI response must also provide informed consent to all components of the response being implemented. For a victim survivor to provide informed consent, their case manager must ensure they understand the potential impacts and outcomes of a PSI response. These include: </w:t>
      </w:r>
    </w:p>
    <w:p w14:paraId="649EAE33" w14:textId="3A78F518"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Written consent must be obtained prior to a property safety audit occurring if the victim survivor is currently residing in a private rental or social housing property. </w:t>
      </w:r>
    </w:p>
    <w:p w14:paraId="5808726E" w14:textId="77777777" w:rsidR="00497212"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The potential cost of a PSI response (including a safety and security aud</w:t>
      </w:r>
      <w:r w:rsidR="00497212" w:rsidRPr="00F61E66">
        <w:rPr>
          <w:rFonts w:ascii="Poppins Light" w:hAnsi="Poppins Light" w:cs="Poppins Light"/>
          <w:bCs/>
          <w:sz w:val="18"/>
          <w:szCs w:val="20"/>
        </w:rPr>
        <w:t xml:space="preserve">it) in the context of an FSP. </w:t>
      </w:r>
    </w:p>
    <w:p w14:paraId="6ACAFE0D" w14:textId="77777777" w:rsidR="00497212"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The requirement for a safety and security audit which involves an audi</w:t>
      </w:r>
      <w:r w:rsidR="00497212" w:rsidRPr="00F61E66">
        <w:rPr>
          <w:rFonts w:ascii="Poppins Light" w:hAnsi="Poppins Light" w:cs="Poppins Light"/>
          <w:bCs/>
          <w:sz w:val="18"/>
          <w:szCs w:val="20"/>
        </w:rPr>
        <w:t xml:space="preserve">tor attending their property. </w:t>
      </w:r>
    </w:p>
    <w:p w14:paraId="1E86EEA4" w14:textId="50A87CDD"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Information about the installation of security technologies and options relating to external monitoring of these technologies. </w:t>
      </w:r>
    </w:p>
    <w:p w14:paraId="790FF76A" w14:textId="59B16396"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The potential for recordings or other evidence to be subpoenaed (by parties including Police, Child Protection, and the perpetrator’s lawyer). </w:t>
      </w:r>
    </w:p>
    <w:p w14:paraId="45089A13" w14:textId="7B516277"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That information about the perpetrator and victim survivor will be shared between agencies for the purposes of assessing and managing risk and increasing safety (this may include requesting further information via the Information Sharing Scheme if required). </w:t>
      </w:r>
    </w:p>
    <w:p w14:paraId="6B50C24D" w14:textId="44400509"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Consideration of the potential impacts of the surveillance and monitoring of any children or young people in the home associated with implementing a technology response such as CCTV. </w:t>
      </w:r>
    </w:p>
    <w:p w14:paraId="36541EB8" w14:textId="43938662" w:rsidR="00B55BC3" w:rsidRPr="00F61E66" w:rsidRDefault="00B55BC3" w:rsidP="00B863B6">
      <w:pPr>
        <w:pStyle w:val="ListParagraph"/>
        <w:numPr>
          <w:ilvl w:val="0"/>
          <w:numId w:val="37"/>
        </w:numPr>
        <w:spacing w:after="120"/>
        <w:ind w:left="426"/>
        <w:jc w:val="both"/>
        <w:rPr>
          <w:rFonts w:ascii="Poppins Light" w:hAnsi="Poppins Light" w:cs="Poppins Light"/>
          <w:bCs/>
          <w:sz w:val="18"/>
          <w:szCs w:val="20"/>
        </w:rPr>
      </w:pPr>
      <w:r w:rsidRPr="00F61E66">
        <w:rPr>
          <w:rFonts w:ascii="Poppins Light" w:hAnsi="Poppins Light" w:cs="Poppins Light"/>
          <w:bCs/>
          <w:sz w:val="18"/>
          <w:szCs w:val="20"/>
        </w:rPr>
        <w:t xml:space="preserve">That victim survivors receiving a PSI response that includes external monitoring of technology (such as CCTV, a personal safety device or property alarm) must consent to a reassessment of their eligibility and suitability no longer than three months after the initial date of installation if the costs of external monitoring are being addressed through the use of FSP funds. </w:t>
      </w:r>
    </w:p>
    <w:p w14:paraId="0CF2298A" w14:textId="77777777" w:rsidR="00B55BC3" w:rsidRPr="00CB274E" w:rsidRDefault="00B55BC3" w:rsidP="00B863B6">
      <w:pPr>
        <w:tabs>
          <w:tab w:val="left" w:pos="2205"/>
        </w:tabs>
        <w:jc w:val="both"/>
        <w:rPr>
          <w:rFonts w:ascii="Poppins" w:hAnsi="Poppins" w:cs="Poppins"/>
          <w:bCs/>
          <w:sz w:val="20"/>
          <w:szCs w:val="20"/>
        </w:rPr>
      </w:pPr>
    </w:p>
    <w:p w14:paraId="602D245B" w14:textId="77777777" w:rsidR="00B55BC3" w:rsidRPr="00CB274E" w:rsidRDefault="00B55BC3" w:rsidP="00B863B6">
      <w:pPr>
        <w:spacing w:after="120"/>
        <w:jc w:val="both"/>
        <w:rPr>
          <w:rFonts w:ascii="Poppins" w:hAnsi="Poppins" w:cs="Poppins"/>
          <w:b/>
          <w:bCs/>
          <w:color w:val="D72C32"/>
          <w:sz w:val="20"/>
          <w:szCs w:val="20"/>
        </w:rPr>
      </w:pPr>
      <w:r w:rsidRPr="00CB274E">
        <w:rPr>
          <w:rFonts w:ascii="Poppins" w:hAnsi="Poppins" w:cs="Poppins"/>
          <w:b/>
          <w:bCs/>
          <w:color w:val="D72C32"/>
          <w:sz w:val="20"/>
          <w:szCs w:val="20"/>
        </w:rPr>
        <w:t xml:space="preserve">Technology safety </w:t>
      </w:r>
    </w:p>
    <w:p w14:paraId="542B584D" w14:textId="39BC092C" w:rsidR="00B55BC3" w:rsidRPr="00F61E66" w:rsidRDefault="00B55BC3" w:rsidP="00B863B6">
      <w:pPr>
        <w:tabs>
          <w:tab w:val="left" w:pos="2205"/>
        </w:tabs>
        <w:jc w:val="both"/>
        <w:rPr>
          <w:rFonts w:ascii="Poppins Light" w:hAnsi="Poppins Light" w:cs="Poppins Light"/>
          <w:bCs/>
          <w:sz w:val="18"/>
          <w:szCs w:val="20"/>
        </w:rPr>
      </w:pPr>
      <w:r w:rsidRPr="00F61E66">
        <w:rPr>
          <w:rFonts w:ascii="Poppins Light" w:hAnsi="Poppins Light" w:cs="Poppins Light"/>
          <w:bCs/>
          <w:sz w:val="18"/>
          <w:szCs w:val="20"/>
        </w:rPr>
        <w:t xml:space="preserve">When safety planning with a victim survivor, case managers should consider how technology safety measures could be implemented to enhance safety and support a PSI response. </w:t>
      </w:r>
      <w:proofErr w:type="spellStart"/>
      <w:r w:rsidRPr="00F61E66">
        <w:rPr>
          <w:rFonts w:ascii="Poppins Light" w:hAnsi="Poppins Light" w:cs="Poppins Light"/>
          <w:bCs/>
          <w:sz w:val="18"/>
          <w:szCs w:val="20"/>
        </w:rPr>
        <w:t>SmartSafe</w:t>
      </w:r>
      <w:proofErr w:type="spellEnd"/>
      <w:r w:rsidRPr="00F61E66">
        <w:rPr>
          <w:rFonts w:ascii="Poppins Light" w:hAnsi="Poppins Light" w:cs="Poppins Light"/>
          <w:bCs/>
          <w:sz w:val="18"/>
          <w:szCs w:val="20"/>
        </w:rPr>
        <w:t xml:space="preserve"> provides a range of advice related to technology safety planning and privacy as well as a smartphone app which supports victim survivors to collect and store evidence safely.  </w:t>
      </w:r>
    </w:p>
    <w:p w14:paraId="7DB8A0F1" w14:textId="77777777" w:rsidR="00B55BC3" w:rsidRPr="00CB274E" w:rsidRDefault="00B55BC3" w:rsidP="00B863B6">
      <w:pPr>
        <w:tabs>
          <w:tab w:val="left" w:pos="2205"/>
        </w:tabs>
        <w:jc w:val="both"/>
        <w:rPr>
          <w:rFonts w:ascii="Poppins" w:hAnsi="Poppins" w:cs="Poppins"/>
          <w:bCs/>
          <w:sz w:val="20"/>
          <w:szCs w:val="20"/>
        </w:rPr>
      </w:pPr>
    </w:p>
    <w:p w14:paraId="30EBDE7C" w14:textId="77777777" w:rsidR="00B55BC3" w:rsidRPr="00CB274E" w:rsidRDefault="00B55BC3" w:rsidP="00B863B6">
      <w:pPr>
        <w:spacing w:after="120"/>
        <w:jc w:val="both"/>
        <w:rPr>
          <w:rFonts w:ascii="Poppins" w:hAnsi="Poppins" w:cs="Poppins"/>
          <w:b/>
          <w:bCs/>
          <w:color w:val="D72C32"/>
          <w:sz w:val="20"/>
          <w:szCs w:val="20"/>
        </w:rPr>
      </w:pPr>
      <w:r w:rsidRPr="00CB274E">
        <w:rPr>
          <w:rFonts w:ascii="Poppins" w:hAnsi="Poppins" w:cs="Poppins"/>
          <w:b/>
          <w:bCs/>
          <w:color w:val="D72C32"/>
          <w:sz w:val="20"/>
          <w:szCs w:val="20"/>
        </w:rPr>
        <w:t xml:space="preserve">Housing permissions </w:t>
      </w:r>
    </w:p>
    <w:p w14:paraId="1DE76B8D" w14:textId="1BB68FCA" w:rsidR="00B55BC3" w:rsidRPr="00F61E66" w:rsidRDefault="00B55BC3" w:rsidP="00B863B6">
      <w:pPr>
        <w:tabs>
          <w:tab w:val="left" w:pos="2205"/>
        </w:tabs>
        <w:jc w:val="both"/>
        <w:rPr>
          <w:rFonts w:ascii="Poppins Light" w:hAnsi="Poppins Light" w:cs="Poppins Light"/>
          <w:bCs/>
          <w:sz w:val="18"/>
          <w:szCs w:val="20"/>
        </w:rPr>
      </w:pPr>
      <w:r w:rsidRPr="00F61E66">
        <w:rPr>
          <w:rFonts w:ascii="Poppins Light" w:hAnsi="Poppins Light" w:cs="Poppins Light"/>
          <w:bCs/>
          <w:sz w:val="18"/>
          <w:szCs w:val="20"/>
        </w:rPr>
        <w:t xml:space="preserve">The </w:t>
      </w:r>
      <w:r w:rsidRPr="00F61E66">
        <w:rPr>
          <w:rFonts w:ascii="Poppins Light" w:hAnsi="Poppins Light" w:cs="Poppins Light"/>
          <w:bCs/>
          <w:i/>
          <w:sz w:val="18"/>
          <w:szCs w:val="20"/>
        </w:rPr>
        <w:t>Residential Tenancies Act 1997 (VIC)</w:t>
      </w:r>
      <w:r w:rsidRPr="00F61E66">
        <w:rPr>
          <w:rFonts w:ascii="Poppins Light" w:hAnsi="Poppins Light" w:cs="Poppins Light"/>
          <w:bCs/>
          <w:sz w:val="18"/>
          <w:szCs w:val="20"/>
        </w:rPr>
        <w:t xml:space="preserve"> requires that a tenant obtain written permission from their landlord before additional safety features are added to the rental property. A tenant who has installed additional safety features must also restore the premises to their original condition before the tenancy ends, unless they have the landlord’s consent in writing that they don’t have to remove them when they leave.  </w:t>
      </w:r>
    </w:p>
    <w:p w14:paraId="45B709C1" w14:textId="77777777" w:rsidR="00B55BC3" w:rsidRPr="00F61E66" w:rsidRDefault="00B55BC3" w:rsidP="00B863B6">
      <w:pPr>
        <w:tabs>
          <w:tab w:val="left" w:pos="2205"/>
        </w:tabs>
        <w:jc w:val="both"/>
        <w:rPr>
          <w:rFonts w:ascii="Poppins Light" w:hAnsi="Poppins Light" w:cs="Poppins Light"/>
          <w:bCs/>
          <w:sz w:val="18"/>
          <w:szCs w:val="20"/>
        </w:rPr>
      </w:pPr>
    </w:p>
    <w:p w14:paraId="5215B113" w14:textId="584E7698" w:rsidR="00B55BC3" w:rsidRPr="00F61E66" w:rsidRDefault="00B55BC3" w:rsidP="00B863B6">
      <w:pPr>
        <w:tabs>
          <w:tab w:val="left" w:pos="2205"/>
        </w:tabs>
        <w:jc w:val="both"/>
        <w:rPr>
          <w:rFonts w:ascii="Poppins Light" w:hAnsi="Poppins Light" w:cs="Poppins Light"/>
          <w:bCs/>
          <w:sz w:val="18"/>
          <w:szCs w:val="20"/>
        </w:rPr>
      </w:pPr>
      <w:r w:rsidRPr="00F61E66">
        <w:rPr>
          <w:rFonts w:ascii="Poppins Light" w:hAnsi="Poppins Light" w:cs="Poppins Light"/>
          <w:bCs/>
          <w:sz w:val="18"/>
          <w:szCs w:val="20"/>
        </w:rPr>
        <w:t xml:space="preserve">Case managers should support victim survivors to seek written permission from their landlord before any PSI related changes are made to their property.  </w:t>
      </w:r>
    </w:p>
    <w:p w14:paraId="55289D54" w14:textId="77777777" w:rsidR="00B55BC3" w:rsidRPr="00F61E66" w:rsidRDefault="00B55BC3" w:rsidP="00B863B6">
      <w:pPr>
        <w:tabs>
          <w:tab w:val="left" w:pos="2205"/>
        </w:tabs>
        <w:jc w:val="both"/>
        <w:rPr>
          <w:rFonts w:ascii="Poppins" w:hAnsi="Poppins" w:cs="Poppins"/>
          <w:bCs/>
          <w:sz w:val="18"/>
          <w:szCs w:val="20"/>
        </w:rPr>
      </w:pPr>
    </w:p>
    <w:p w14:paraId="54D7E0AF" w14:textId="77777777" w:rsidR="00B55BC3" w:rsidRPr="00F61E66" w:rsidRDefault="00B55BC3" w:rsidP="006D22C1">
      <w:pPr>
        <w:tabs>
          <w:tab w:val="left" w:pos="2205"/>
        </w:tabs>
        <w:spacing w:after="240"/>
        <w:jc w:val="both"/>
        <w:rPr>
          <w:rFonts w:ascii="Poppins Light" w:hAnsi="Poppins Light" w:cs="Poppins Light"/>
          <w:bCs/>
          <w:sz w:val="18"/>
          <w:szCs w:val="20"/>
        </w:rPr>
      </w:pPr>
      <w:r w:rsidRPr="00F61E66">
        <w:rPr>
          <w:rFonts w:ascii="Poppins Light" w:hAnsi="Poppins Light" w:cs="Poppins Light"/>
          <w:bCs/>
          <w:sz w:val="18"/>
          <w:szCs w:val="20"/>
        </w:rPr>
        <w:t xml:space="preserve">Further information, resources and factsheets regarding family violence and tenancies are available from: </w:t>
      </w:r>
    </w:p>
    <w:p w14:paraId="4C5E314E" w14:textId="23577E5D" w:rsidR="00B55BC3" w:rsidRPr="00AF6A22" w:rsidRDefault="00AF6A22" w:rsidP="00B863B6">
      <w:pPr>
        <w:pStyle w:val="ListParagraph"/>
        <w:numPr>
          <w:ilvl w:val="0"/>
          <w:numId w:val="37"/>
        </w:numPr>
        <w:spacing w:after="120"/>
        <w:ind w:left="426"/>
        <w:jc w:val="both"/>
        <w:rPr>
          <w:rStyle w:val="Hyperlink"/>
          <w:rFonts w:ascii="Poppins Light" w:hAnsi="Poppins Light" w:cs="Poppins Light"/>
          <w:bCs/>
          <w:sz w:val="18"/>
          <w:szCs w:val="20"/>
        </w:rPr>
      </w:pPr>
      <w:r>
        <w:rPr>
          <w:rFonts w:ascii="Poppins Light" w:hAnsi="Poppins Light" w:cs="Poppins Light"/>
          <w:bCs/>
          <w:sz w:val="18"/>
          <w:szCs w:val="20"/>
        </w:rPr>
        <w:fldChar w:fldCharType="begin"/>
      </w:r>
      <w:r>
        <w:rPr>
          <w:rFonts w:ascii="Poppins Light" w:hAnsi="Poppins Light" w:cs="Poppins Light"/>
          <w:bCs/>
          <w:sz w:val="18"/>
          <w:szCs w:val="20"/>
        </w:rPr>
        <w:instrText xml:space="preserve"> HYPERLINK "https://www.consumer.vic.gov.au/" </w:instrText>
      </w:r>
      <w:r>
        <w:rPr>
          <w:rFonts w:ascii="Poppins Light" w:hAnsi="Poppins Light" w:cs="Poppins Light"/>
          <w:bCs/>
          <w:sz w:val="18"/>
          <w:szCs w:val="20"/>
        </w:rPr>
        <w:fldChar w:fldCharType="separate"/>
      </w:r>
      <w:r w:rsidR="00B55BC3" w:rsidRPr="00AF6A22">
        <w:rPr>
          <w:rStyle w:val="Hyperlink"/>
          <w:rFonts w:ascii="Poppins Light" w:hAnsi="Poppins Light" w:cs="Poppins Light"/>
          <w:bCs/>
          <w:sz w:val="18"/>
          <w:szCs w:val="20"/>
        </w:rPr>
        <w:t xml:space="preserve">Consumer Affairs Victoria </w:t>
      </w:r>
    </w:p>
    <w:p w14:paraId="2537103A" w14:textId="32C7A70A" w:rsidR="00B55BC3" w:rsidRPr="00F61E66" w:rsidRDefault="00AF6A22" w:rsidP="00B863B6">
      <w:pPr>
        <w:pStyle w:val="ListParagraph"/>
        <w:numPr>
          <w:ilvl w:val="0"/>
          <w:numId w:val="37"/>
        </w:numPr>
        <w:spacing w:after="120"/>
        <w:ind w:left="426"/>
        <w:jc w:val="both"/>
        <w:rPr>
          <w:rFonts w:ascii="Poppins Light" w:hAnsi="Poppins Light" w:cs="Poppins Light"/>
          <w:bCs/>
          <w:sz w:val="18"/>
          <w:szCs w:val="20"/>
        </w:rPr>
      </w:pPr>
      <w:r>
        <w:rPr>
          <w:rFonts w:ascii="Poppins Light" w:hAnsi="Poppins Light" w:cs="Poppins Light"/>
          <w:bCs/>
          <w:sz w:val="18"/>
          <w:szCs w:val="20"/>
        </w:rPr>
        <w:fldChar w:fldCharType="end"/>
      </w:r>
      <w:hyperlink r:id="rId15" w:history="1">
        <w:r w:rsidR="00B55BC3" w:rsidRPr="00F61E66">
          <w:rPr>
            <w:rStyle w:val="Hyperlink"/>
            <w:rFonts w:ascii="Poppins Light" w:hAnsi="Poppins Light" w:cs="Poppins Light"/>
            <w:bCs/>
            <w:sz w:val="18"/>
            <w:szCs w:val="20"/>
          </w:rPr>
          <w:t>Tenants Victoria</w:t>
        </w:r>
      </w:hyperlink>
      <w:r w:rsidR="00B55BC3" w:rsidRPr="00F61E66">
        <w:rPr>
          <w:rFonts w:ascii="Poppins Light" w:hAnsi="Poppins Light" w:cs="Poppins Light"/>
          <w:bCs/>
          <w:sz w:val="18"/>
          <w:szCs w:val="20"/>
        </w:rPr>
        <w:t xml:space="preserve"> </w:t>
      </w:r>
    </w:p>
    <w:p w14:paraId="4C76513E" w14:textId="752DFD61" w:rsidR="00B55BC3" w:rsidRPr="00F61E66" w:rsidRDefault="00B55BC3" w:rsidP="001F28AA">
      <w:pPr>
        <w:tabs>
          <w:tab w:val="left" w:pos="2205"/>
        </w:tabs>
        <w:rPr>
          <w:rFonts w:ascii="Poppins Light" w:hAnsi="Poppins Light" w:cs="Poppins Light"/>
          <w:bCs/>
          <w:sz w:val="18"/>
          <w:szCs w:val="20"/>
        </w:rPr>
      </w:pPr>
      <w:r w:rsidRPr="00F61E66">
        <w:rPr>
          <w:rFonts w:ascii="Poppins Light" w:hAnsi="Poppins Light" w:cs="Poppins Light"/>
          <w:bCs/>
          <w:sz w:val="18"/>
          <w:szCs w:val="20"/>
        </w:rPr>
        <w:t>The Personal Safety Initiative (PSI) Operational Guidelines have been fi</w:t>
      </w:r>
      <w:r w:rsidR="00F61E66">
        <w:rPr>
          <w:rFonts w:ascii="Poppins Light" w:hAnsi="Poppins Light" w:cs="Poppins Light"/>
          <w:bCs/>
          <w:sz w:val="18"/>
          <w:szCs w:val="20"/>
        </w:rPr>
        <w:t>nalised and published on the DFF</w:t>
      </w:r>
      <w:r w:rsidRPr="00F61E66">
        <w:rPr>
          <w:rFonts w:ascii="Poppins Light" w:hAnsi="Poppins Light" w:cs="Poppins Light"/>
          <w:bCs/>
          <w:sz w:val="18"/>
          <w:szCs w:val="20"/>
        </w:rPr>
        <w:t xml:space="preserve">S Service Providers’ </w:t>
      </w:r>
      <w:hyperlink r:id="rId16" w:history="1">
        <w:r w:rsidRPr="00AF6A22">
          <w:rPr>
            <w:rStyle w:val="Hyperlink"/>
            <w:rFonts w:ascii="Poppins Light" w:hAnsi="Poppins Light" w:cs="Poppins Light"/>
            <w:bCs/>
            <w:color w:val="0070C0"/>
            <w:sz w:val="18"/>
            <w:szCs w:val="20"/>
          </w:rPr>
          <w:t>website</w:t>
        </w:r>
      </w:hyperlink>
    </w:p>
    <w:p w14:paraId="09956A62" w14:textId="77777777" w:rsidR="00F61E66" w:rsidRDefault="00F61E66" w:rsidP="00F61E66">
      <w:pPr>
        <w:tabs>
          <w:tab w:val="left" w:pos="2205"/>
        </w:tabs>
        <w:jc w:val="center"/>
        <w:rPr>
          <w:rFonts w:ascii="Poppins" w:hAnsi="Poppins" w:cs="Poppins"/>
          <w:b/>
          <w:bCs/>
          <w:color w:val="D72C32"/>
          <w:sz w:val="18"/>
          <w:szCs w:val="20"/>
        </w:rPr>
      </w:pPr>
    </w:p>
    <w:p w14:paraId="3361CEC4" w14:textId="77777777" w:rsidR="00063C75" w:rsidRDefault="00063C75" w:rsidP="00F61E66">
      <w:pPr>
        <w:tabs>
          <w:tab w:val="left" w:pos="2205"/>
        </w:tabs>
        <w:jc w:val="center"/>
        <w:rPr>
          <w:rFonts w:ascii="Poppins" w:hAnsi="Poppins" w:cs="Poppins"/>
          <w:b/>
          <w:bCs/>
          <w:color w:val="D72C32"/>
          <w:sz w:val="18"/>
          <w:szCs w:val="20"/>
        </w:rPr>
      </w:pPr>
    </w:p>
    <w:p w14:paraId="2D5D90A1" w14:textId="6CB67691" w:rsidR="00B55BC3" w:rsidRDefault="00B55BC3" w:rsidP="00B863B6">
      <w:pPr>
        <w:tabs>
          <w:tab w:val="left" w:pos="2205"/>
        </w:tabs>
        <w:jc w:val="center"/>
        <w:rPr>
          <w:rFonts w:ascii="Poppins" w:hAnsi="Poppins" w:cs="Poppins"/>
          <w:bCs/>
          <w:sz w:val="20"/>
          <w:szCs w:val="20"/>
        </w:rPr>
      </w:pPr>
    </w:p>
    <w:p w14:paraId="3867626F" w14:textId="77777777" w:rsidR="00190143" w:rsidRPr="00F61E66" w:rsidRDefault="00190143" w:rsidP="00190143">
      <w:pPr>
        <w:tabs>
          <w:tab w:val="left" w:pos="2205"/>
        </w:tabs>
        <w:jc w:val="center"/>
        <w:rPr>
          <w:rFonts w:ascii="Poppins" w:hAnsi="Poppins" w:cs="Poppins"/>
          <w:b/>
          <w:bCs/>
          <w:color w:val="D72C32"/>
          <w:sz w:val="18"/>
          <w:szCs w:val="20"/>
        </w:rPr>
      </w:pPr>
      <w:r w:rsidRPr="00F61E66">
        <w:rPr>
          <w:rFonts w:ascii="Poppins" w:hAnsi="Poppins" w:cs="Poppins"/>
          <w:b/>
          <w:bCs/>
          <w:color w:val="D72C32"/>
          <w:sz w:val="18"/>
          <w:szCs w:val="20"/>
        </w:rPr>
        <w:lastRenderedPageBreak/>
        <w:t>For more information contact:</w:t>
      </w:r>
    </w:p>
    <w:p w14:paraId="7138053B" w14:textId="77777777" w:rsidR="00190143" w:rsidRPr="00F61E66" w:rsidRDefault="00190143" w:rsidP="00190143">
      <w:pPr>
        <w:tabs>
          <w:tab w:val="left" w:pos="2205"/>
        </w:tabs>
        <w:jc w:val="center"/>
        <w:rPr>
          <w:rFonts w:ascii="Poppins" w:hAnsi="Poppins" w:cs="Poppins"/>
          <w:bCs/>
          <w:sz w:val="18"/>
          <w:szCs w:val="20"/>
        </w:rPr>
      </w:pPr>
    </w:p>
    <w:p w14:paraId="0D2D8F2A" w14:textId="77777777" w:rsidR="00190143" w:rsidRPr="00063C75" w:rsidRDefault="00190143" w:rsidP="00190143">
      <w:pPr>
        <w:tabs>
          <w:tab w:val="left" w:pos="2205"/>
        </w:tabs>
        <w:jc w:val="center"/>
        <w:rPr>
          <w:rFonts w:ascii="Poppins Black" w:hAnsi="Poppins Black" w:cs="Poppins Black"/>
          <w:b/>
          <w:bCs/>
          <w:sz w:val="18"/>
          <w:szCs w:val="20"/>
        </w:rPr>
      </w:pPr>
      <w:r w:rsidRPr="00063C75">
        <w:rPr>
          <w:rFonts w:ascii="Poppins Black" w:hAnsi="Poppins Black" w:cs="Poppins Black"/>
          <w:b/>
          <w:bCs/>
          <w:sz w:val="18"/>
          <w:szCs w:val="20"/>
        </w:rPr>
        <w:t>Pam Parker</w:t>
      </w:r>
    </w:p>
    <w:p w14:paraId="27D9F2EF" w14:textId="77777777" w:rsidR="00190143" w:rsidRPr="00063C75" w:rsidRDefault="00190143" w:rsidP="00190143">
      <w:pPr>
        <w:tabs>
          <w:tab w:val="left" w:pos="2205"/>
        </w:tabs>
        <w:jc w:val="center"/>
        <w:rPr>
          <w:rFonts w:ascii="Poppins" w:hAnsi="Poppins" w:cs="Poppins"/>
          <w:bCs/>
          <w:sz w:val="18"/>
          <w:szCs w:val="20"/>
        </w:rPr>
      </w:pPr>
      <w:r w:rsidRPr="00063C75">
        <w:rPr>
          <w:rFonts w:ascii="Poppins" w:hAnsi="Poppins" w:cs="Poppins"/>
          <w:bCs/>
          <w:sz w:val="18"/>
          <w:szCs w:val="20"/>
        </w:rPr>
        <w:t>Personal Safety Initiative Coordinator Bayside Peninsula</w:t>
      </w:r>
    </w:p>
    <w:p w14:paraId="6F4988E6" w14:textId="77777777" w:rsidR="00190143" w:rsidRPr="00063C75" w:rsidRDefault="00190143" w:rsidP="00190143">
      <w:pPr>
        <w:tabs>
          <w:tab w:val="left" w:pos="2205"/>
        </w:tabs>
        <w:jc w:val="center"/>
        <w:rPr>
          <w:rFonts w:ascii="Poppins" w:hAnsi="Poppins" w:cs="Poppins"/>
          <w:bCs/>
          <w:sz w:val="18"/>
          <w:szCs w:val="20"/>
        </w:rPr>
      </w:pPr>
      <w:r w:rsidRPr="00063C75">
        <w:rPr>
          <w:rFonts w:ascii="Poppins" w:hAnsi="Poppins" w:cs="Poppins"/>
          <w:bCs/>
          <w:sz w:val="18"/>
          <w:szCs w:val="20"/>
        </w:rPr>
        <w:t xml:space="preserve">Phone: </w:t>
      </w:r>
      <w:r>
        <w:rPr>
          <w:rFonts w:ascii="Poppins" w:hAnsi="Poppins" w:cs="Poppins"/>
          <w:bCs/>
          <w:sz w:val="18"/>
          <w:szCs w:val="20"/>
        </w:rPr>
        <w:t xml:space="preserve">5971 9444 - </w:t>
      </w:r>
      <w:r w:rsidRPr="00063C75">
        <w:rPr>
          <w:rFonts w:ascii="Poppins" w:hAnsi="Poppins" w:cs="Poppins"/>
          <w:bCs/>
          <w:sz w:val="18"/>
          <w:szCs w:val="20"/>
        </w:rPr>
        <w:t>Mobile: 0419 572 272</w:t>
      </w:r>
    </w:p>
    <w:p w14:paraId="27572977" w14:textId="64A70A40" w:rsidR="00190143" w:rsidRDefault="00190143" w:rsidP="00190143">
      <w:pPr>
        <w:tabs>
          <w:tab w:val="left" w:pos="2205"/>
        </w:tabs>
        <w:jc w:val="center"/>
        <w:rPr>
          <w:rFonts w:ascii="Poppins" w:hAnsi="Poppins" w:cs="Poppins"/>
          <w:bCs/>
          <w:sz w:val="20"/>
          <w:szCs w:val="20"/>
        </w:rPr>
      </w:pPr>
      <w:r w:rsidRPr="00063C75">
        <w:rPr>
          <w:rFonts w:ascii="Poppins" w:hAnsi="Poppins" w:cs="Poppins"/>
          <w:bCs/>
          <w:sz w:val="18"/>
          <w:szCs w:val="20"/>
        </w:rPr>
        <w:t xml:space="preserve">Email: </w:t>
      </w:r>
      <w:hyperlink r:id="rId17" w:history="1">
        <w:r w:rsidRPr="00063C75">
          <w:rPr>
            <w:rStyle w:val="Hyperlink"/>
            <w:rFonts w:ascii="Poppins" w:hAnsi="Poppins" w:cs="Poppins"/>
            <w:bCs/>
            <w:sz w:val="18"/>
            <w:szCs w:val="20"/>
          </w:rPr>
          <w:t>PSIcoordinator@goodshep.org.au</w:t>
        </w:r>
      </w:hyperlink>
    </w:p>
    <w:p w14:paraId="5553BA30" w14:textId="77777777" w:rsidR="00190143" w:rsidRDefault="00190143" w:rsidP="00B863B6">
      <w:pPr>
        <w:tabs>
          <w:tab w:val="left" w:pos="2205"/>
        </w:tabs>
        <w:jc w:val="center"/>
        <w:rPr>
          <w:rFonts w:ascii="Poppins" w:hAnsi="Poppins" w:cs="Poppins"/>
          <w:bCs/>
          <w:sz w:val="20"/>
          <w:szCs w:val="20"/>
        </w:rPr>
      </w:pPr>
    </w:p>
    <w:p w14:paraId="470C12F3" w14:textId="1F121FE8" w:rsidR="00063C75" w:rsidRDefault="00063C75" w:rsidP="00B863B6">
      <w:pPr>
        <w:tabs>
          <w:tab w:val="left" w:pos="2205"/>
        </w:tabs>
        <w:jc w:val="center"/>
        <w:rPr>
          <w:rFonts w:ascii="Poppins" w:hAnsi="Poppins" w:cs="Poppins"/>
          <w:bCs/>
          <w:sz w:val="20"/>
          <w:szCs w:val="20"/>
        </w:rPr>
      </w:pPr>
    </w:p>
    <w:p w14:paraId="700A4843" w14:textId="77777777" w:rsidR="00AF4E7B" w:rsidRDefault="00AF4E7B" w:rsidP="00063C75">
      <w:pPr>
        <w:tabs>
          <w:tab w:val="left" w:pos="2205"/>
        </w:tabs>
        <w:rPr>
          <w:rFonts w:ascii="Poppins" w:hAnsi="Poppins" w:cs="Poppins"/>
          <w:b/>
          <w:bCs/>
          <w:color w:val="D72C32"/>
          <w:szCs w:val="20"/>
        </w:rPr>
      </w:pPr>
    </w:p>
    <w:p w14:paraId="2DA56DC2" w14:textId="16AFB11B" w:rsidR="00063C75" w:rsidRDefault="00063C75" w:rsidP="00AF4E7B">
      <w:pPr>
        <w:tabs>
          <w:tab w:val="left" w:pos="2205"/>
        </w:tabs>
        <w:jc w:val="center"/>
        <w:rPr>
          <w:rFonts w:ascii="Poppins" w:hAnsi="Poppins" w:cs="Poppins"/>
          <w:b/>
          <w:bCs/>
          <w:color w:val="D72C32"/>
          <w:szCs w:val="20"/>
        </w:rPr>
      </w:pPr>
      <w:r w:rsidRPr="00063C75">
        <w:rPr>
          <w:rFonts w:ascii="Poppins" w:hAnsi="Poppins" w:cs="Poppins"/>
          <w:b/>
          <w:bCs/>
          <w:color w:val="D72C32"/>
          <w:szCs w:val="20"/>
        </w:rPr>
        <w:t>See Below for the PSI Referral, Audit &amp; Implementation Flow Chart</w:t>
      </w:r>
    </w:p>
    <w:p w14:paraId="6D2A205D" w14:textId="03192AD4" w:rsidR="00AF4E7B" w:rsidRPr="00063C75" w:rsidRDefault="004D133D" w:rsidP="00AF4E7B">
      <w:pPr>
        <w:tabs>
          <w:tab w:val="left" w:pos="2205"/>
        </w:tabs>
        <w:jc w:val="center"/>
        <w:rPr>
          <w:rFonts w:ascii="Poppins" w:hAnsi="Poppins" w:cs="Poppins"/>
          <w:b/>
          <w:bCs/>
          <w:color w:val="D72C32"/>
          <w:szCs w:val="20"/>
        </w:rPr>
      </w:pPr>
      <w:r w:rsidRPr="00190143">
        <w:rPr>
          <w:rFonts w:ascii="Poppins" w:eastAsia="Calibri" w:hAnsi="Poppins" w:cs="Arial"/>
          <w:b/>
          <w:noProof/>
          <w:color w:val="414042"/>
          <w:sz w:val="20"/>
          <w:szCs w:val="20"/>
        </w:rPr>
        <mc:AlternateContent>
          <mc:Choice Requires="wps">
            <w:drawing>
              <wp:anchor distT="0" distB="0" distL="114300" distR="114300" simplePos="0" relativeHeight="251660288" behindDoc="0" locked="0" layoutInCell="1" allowOverlap="1" wp14:anchorId="62530DD4" wp14:editId="133DE32E">
                <wp:simplePos x="0" y="0"/>
                <wp:positionH relativeFrom="margin">
                  <wp:align>left</wp:align>
                </wp:positionH>
                <wp:positionV relativeFrom="paragraph">
                  <wp:posOffset>213360</wp:posOffset>
                </wp:positionV>
                <wp:extent cx="6284415" cy="333375"/>
                <wp:effectExtent l="0" t="0" r="21590" b="28575"/>
                <wp:wrapNone/>
                <wp:docPr id="303" name="Text Box 303"/>
                <wp:cNvGraphicFramePr/>
                <a:graphic xmlns:a="http://schemas.openxmlformats.org/drawingml/2006/main">
                  <a:graphicData uri="http://schemas.microsoft.com/office/word/2010/wordprocessingShape">
                    <wps:wsp>
                      <wps:cNvSpPr txBox="1"/>
                      <wps:spPr>
                        <a:xfrm>
                          <a:off x="0" y="0"/>
                          <a:ext cx="6284415" cy="333375"/>
                        </a:xfrm>
                        <a:prstGeom prst="rect">
                          <a:avLst/>
                        </a:prstGeom>
                        <a:noFill/>
                        <a:ln w="12700">
                          <a:solidFill>
                            <a:srgbClr val="D72C32"/>
                          </a:solidFill>
                        </a:ln>
                      </wps:spPr>
                      <wps:txbx>
                        <w:txbxContent>
                          <w:p w14:paraId="622FD45E" w14:textId="77777777" w:rsidR="00190143" w:rsidRPr="001B5EFB" w:rsidRDefault="00190143" w:rsidP="00190143">
                            <w:pPr>
                              <w:pStyle w:val="Heading1"/>
                              <w:ind w:right="66"/>
                              <w:jc w:val="center"/>
                              <w:rPr>
                                <w:color w:val="D72C32"/>
                              </w:rPr>
                            </w:pPr>
                            <w:r w:rsidRPr="001B5EFB">
                              <w:rPr>
                                <w:rFonts w:ascii="Poppins" w:hAnsi="Poppins" w:cs="Poppins"/>
                                <w:b/>
                                <w:color w:val="D72C32"/>
                                <w:spacing w:val="-2"/>
                                <w:sz w:val="24"/>
                                <w:szCs w:val="24"/>
                              </w:rPr>
                              <w:t>Initial</w:t>
                            </w:r>
                            <w:r w:rsidRPr="001B5EFB">
                              <w:rPr>
                                <w:rFonts w:ascii="Poppins" w:hAnsi="Poppins" w:cs="Poppins"/>
                                <w:b/>
                                <w:color w:val="D72C32"/>
                                <w:spacing w:val="12"/>
                                <w:sz w:val="24"/>
                                <w:szCs w:val="24"/>
                              </w:rPr>
                              <w:t xml:space="preserve"> </w:t>
                            </w:r>
                            <w:r w:rsidRPr="001B5EFB">
                              <w:rPr>
                                <w:rFonts w:ascii="Poppins" w:hAnsi="Poppins" w:cs="Poppins"/>
                                <w:b/>
                                <w:color w:val="D72C32"/>
                                <w:spacing w:val="-2"/>
                                <w:sz w:val="24"/>
                                <w:szCs w:val="24"/>
                              </w:rPr>
                              <w:t>Needs</w:t>
                            </w:r>
                            <w:r w:rsidRPr="001B5EFB">
                              <w:rPr>
                                <w:rFonts w:ascii="Poppins" w:hAnsi="Poppins" w:cs="Poppins"/>
                                <w:b/>
                                <w:color w:val="D72C32"/>
                                <w:spacing w:val="6"/>
                                <w:sz w:val="24"/>
                                <w:szCs w:val="24"/>
                              </w:rPr>
                              <w:t xml:space="preserve"> </w:t>
                            </w:r>
                            <w:r w:rsidRPr="001B5EFB">
                              <w:rPr>
                                <w:rFonts w:ascii="Poppins" w:hAnsi="Poppins" w:cs="Poppins"/>
                                <w:b/>
                                <w:color w:val="D72C32"/>
                                <w:spacing w:val="-3"/>
                                <w:sz w:val="24"/>
                                <w:szCs w:val="24"/>
                              </w:rPr>
                              <w:t>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30DD4" id="_x0000_t202" coordsize="21600,21600" o:spt="202" path="m,l,21600r21600,l21600,xe">
                <v:stroke joinstyle="miter"/>
                <v:path gradientshapeok="t" o:connecttype="rect"/>
              </v:shapetype>
              <v:shape id="Text Box 303" o:spid="_x0000_s1026" type="#_x0000_t202" style="position:absolute;left:0;text-align:left;margin-left:0;margin-top:16.8pt;width:494.85pt;height:26.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" filled="f" strokecolor="#d72c32" strokeweight="1pt">
                <v:textbox>
                  <w:txbxContent>
                    <w:p w14:paraId="622FD45E" w14:textId="77777777" w:rsidR="00190143" w:rsidRPr="001B5EFB" w:rsidRDefault="00190143" w:rsidP="00190143">
                      <w:pPr>
                        <w:pStyle w:val="Heading1"/>
                        <w:ind w:right="66"/>
                        <w:jc w:val="center"/>
                        <w:rPr>
                          <w:color w:val="D72C32"/>
                        </w:rPr>
                      </w:pPr>
                      <w:r w:rsidRPr="001B5EFB">
                        <w:rPr>
                          <w:rFonts w:ascii="Poppins" w:hAnsi="Poppins" w:cs="Poppins"/>
                          <w:b/>
                          <w:color w:val="D72C32"/>
                          <w:spacing w:val="-2"/>
                          <w:sz w:val="24"/>
                          <w:szCs w:val="24"/>
                        </w:rPr>
                        <w:t>Initial</w:t>
                      </w:r>
                      <w:r w:rsidRPr="001B5EFB">
                        <w:rPr>
                          <w:rFonts w:ascii="Poppins" w:hAnsi="Poppins" w:cs="Poppins"/>
                          <w:b/>
                          <w:color w:val="D72C32"/>
                          <w:spacing w:val="12"/>
                          <w:sz w:val="24"/>
                          <w:szCs w:val="24"/>
                        </w:rPr>
                        <w:t xml:space="preserve"> </w:t>
                      </w:r>
                      <w:r w:rsidRPr="001B5EFB">
                        <w:rPr>
                          <w:rFonts w:ascii="Poppins" w:hAnsi="Poppins" w:cs="Poppins"/>
                          <w:b/>
                          <w:color w:val="D72C32"/>
                          <w:spacing w:val="-2"/>
                          <w:sz w:val="24"/>
                          <w:szCs w:val="24"/>
                        </w:rPr>
                        <w:t>Needs</w:t>
                      </w:r>
                      <w:r w:rsidRPr="001B5EFB">
                        <w:rPr>
                          <w:rFonts w:ascii="Poppins" w:hAnsi="Poppins" w:cs="Poppins"/>
                          <w:b/>
                          <w:color w:val="D72C32"/>
                          <w:spacing w:val="6"/>
                          <w:sz w:val="24"/>
                          <w:szCs w:val="24"/>
                        </w:rPr>
                        <w:t xml:space="preserve"> </w:t>
                      </w:r>
                      <w:r w:rsidRPr="001B5EFB">
                        <w:rPr>
                          <w:rFonts w:ascii="Poppins" w:hAnsi="Poppins" w:cs="Poppins"/>
                          <w:b/>
                          <w:color w:val="D72C32"/>
                          <w:spacing w:val="-3"/>
                          <w:sz w:val="24"/>
                          <w:szCs w:val="24"/>
                        </w:rPr>
                        <w:t>Assessment</w:t>
                      </w:r>
                    </w:p>
                  </w:txbxContent>
                </v:textbox>
                <w10:wrap anchorx="margin"/>
              </v:shape>
            </w:pict>
          </mc:Fallback>
        </mc:AlternateContent>
      </w:r>
    </w:p>
    <w:p w14:paraId="155ECD44" w14:textId="3915598C" w:rsidR="00063C75" w:rsidRPr="00CB274E" w:rsidRDefault="00063C75" w:rsidP="00B863B6">
      <w:pPr>
        <w:tabs>
          <w:tab w:val="left" w:pos="2205"/>
        </w:tabs>
        <w:jc w:val="center"/>
        <w:rPr>
          <w:rFonts w:ascii="Poppins" w:hAnsi="Poppins" w:cs="Poppins"/>
          <w:bCs/>
          <w:sz w:val="20"/>
          <w:szCs w:val="20"/>
        </w:rPr>
      </w:pPr>
    </w:p>
    <w:p w14:paraId="533E9464" w14:textId="52A45071" w:rsidR="00C20E51" w:rsidRDefault="00C20E51" w:rsidP="00F61E66">
      <w:pPr>
        <w:tabs>
          <w:tab w:val="left" w:pos="2205"/>
        </w:tabs>
        <w:jc w:val="center"/>
        <w:rPr>
          <w:rFonts w:ascii="Poppins" w:hAnsi="Poppins" w:cs="Poppins"/>
          <w:bCs/>
          <w:sz w:val="20"/>
          <w:szCs w:val="20"/>
        </w:rPr>
      </w:pPr>
    </w:p>
    <w:p w14:paraId="12CE4854" w14:textId="04AEEC13" w:rsidR="00063C75" w:rsidRDefault="008A2B65" w:rsidP="00F61E66">
      <w:pPr>
        <w:tabs>
          <w:tab w:val="left" w:pos="2205"/>
        </w:tabs>
        <w:jc w:val="center"/>
        <w:rPr>
          <w:rFonts w:ascii="Poppins" w:hAnsi="Poppins" w:cs="Poppins"/>
          <w:bCs/>
          <w:sz w:val="20"/>
          <w:szCs w:val="20"/>
        </w:rPr>
      </w:pPr>
      <w:r>
        <w:rPr>
          <w:noProof/>
        </w:rPr>
        <mc:AlternateContent>
          <mc:Choice Requires="wps">
            <w:drawing>
              <wp:anchor distT="0" distB="0" distL="114300" distR="114300" simplePos="0" relativeHeight="251662336" behindDoc="0" locked="0" layoutInCell="1" allowOverlap="1" wp14:anchorId="6F2A71C3" wp14:editId="23EFBFFE">
                <wp:simplePos x="0" y="0"/>
                <wp:positionH relativeFrom="margin">
                  <wp:posOffset>463233</wp:posOffset>
                </wp:positionH>
                <wp:positionV relativeFrom="paragraph">
                  <wp:posOffset>49530</wp:posOffset>
                </wp:positionV>
                <wp:extent cx="5500370" cy="438150"/>
                <wp:effectExtent l="0" t="0" r="24130"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0370" cy="438150"/>
                        </a:xfrm>
                        <a:prstGeom prst="rect">
                          <a:avLst/>
                        </a:prstGeom>
                        <a:noFill/>
                        <a:ln w="12700">
                          <a:solidFill>
                            <a:srgbClr val="B86AAB"/>
                          </a:solidFill>
                        </a:ln>
                      </wps:spPr>
                      <wps:txbx>
                        <w:txbxContent>
                          <w:p w14:paraId="4A5B261F" w14:textId="77777777" w:rsidR="004D133D" w:rsidRPr="001B5EFB" w:rsidRDefault="004D133D" w:rsidP="004D133D">
                            <w:pPr>
                              <w:pStyle w:val="Heading1"/>
                              <w:ind w:right="66"/>
                              <w:jc w:val="center"/>
                              <w:rPr>
                                <w:rFonts w:ascii="Poppins" w:hAnsi="Poppins" w:cs="Poppins"/>
                                <w:sz w:val="18"/>
                                <w:szCs w:val="18"/>
                              </w:rPr>
                            </w:pPr>
                            <w:r w:rsidRPr="001B5EFB">
                              <w:rPr>
                                <w:rFonts w:ascii="Poppins" w:hAnsi="Poppins" w:cs="Poppins"/>
                                <w:spacing w:val="-2"/>
                                <w:sz w:val="18"/>
                                <w:szCs w:val="18"/>
                              </w:rPr>
                              <w:t xml:space="preserve">Case Manager (CM) to assess Victim Survivors (VS) eligibility and suitability for PSI response and obtain informed consent for referral.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A71C3" id="Text Box 20" o:spid="_x0000_s1027" type="#_x0000_t202" style="position:absolute;left:0;text-align:left;margin-left:36.5pt;margin-top:3.9pt;width:433.1pt;height: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" filled="f" strokecolor="#b86aab" strokeweight="1pt">
                <v:path arrowok="t"/>
                <v:textbox>
                  <w:txbxContent>
                    <w:p w14:paraId="4A5B261F" w14:textId="77777777" w:rsidR="004D133D" w:rsidRPr="001B5EFB" w:rsidRDefault="004D133D" w:rsidP="004D133D">
                      <w:pPr>
                        <w:pStyle w:val="Heading1"/>
                        <w:ind w:right="66"/>
                        <w:jc w:val="center"/>
                        <w:rPr>
                          <w:rFonts w:ascii="Poppins" w:hAnsi="Poppins" w:cs="Poppins"/>
                          <w:sz w:val="18"/>
                          <w:szCs w:val="18"/>
                        </w:rPr>
                      </w:pPr>
                      <w:r w:rsidRPr="001B5EFB">
                        <w:rPr>
                          <w:rFonts w:ascii="Poppins" w:hAnsi="Poppins" w:cs="Poppins"/>
                          <w:spacing w:val="-2"/>
                          <w:sz w:val="18"/>
                          <w:szCs w:val="18"/>
                        </w:rPr>
                        <w:t xml:space="preserve">Case Manager (CM) to assess Victim Survivors (VS) eligibility and suitability for PSI response and obtain informed consent for referral. </w:t>
                      </w:r>
                    </w:p>
                  </w:txbxContent>
                </v:textbox>
                <w10:wrap anchorx="margin"/>
              </v:shape>
            </w:pict>
          </mc:Fallback>
        </mc:AlternateContent>
      </w:r>
    </w:p>
    <w:p w14:paraId="7D2EE9E9" w14:textId="0B197D0A" w:rsidR="00190143" w:rsidRDefault="00190143" w:rsidP="00190143">
      <w:pPr>
        <w:tabs>
          <w:tab w:val="left" w:pos="2205"/>
        </w:tabs>
        <w:jc w:val="center"/>
        <w:rPr>
          <w:rFonts w:ascii="Poppins" w:hAnsi="Poppins" w:cs="Poppins"/>
          <w:bCs/>
          <w:sz w:val="20"/>
          <w:szCs w:val="20"/>
        </w:rPr>
      </w:pPr>
    </w:p>
    <w:p w14:paraId="687BA991" w14:textId="24DB366A" w:rsidR="00190143" w:rsidRDefault="00190143" w:rsidP="00063C75">
      <w:pPr>
        <w:tabs>
          <w:tab w:val="left" w:pos="2205"/>
        </w:tabs>
        <w:jc w:val="center"/>
        <w:rPr>
          <w:rFonts w:ascii="Poppins" w:hAnsi="Poppins" w:cs="Poppins"/>
          <w:b/>
          <w:bCs/>
          <w:color w:val="D72C32"/>
          <w:sz w:val="18"/>
          <w:szCs w:val="20"/>
        </w:rPr>
      </w:pPr>
    </w:p>
    <w:p w14:paraId="7229A9E2" w14:textId="08C3546E" w:rsidR="004D133D" w:rsidRDefault="008A2B65" w:rsidP="00063C75">
      <w:pPr>
        <w:tabs>
          <w:tab w:val="left" w:pos="2205"/>
        </w:tabs>
        <w:jc w:val="center"/>
        <w:rPr>
          <w:rFonts w:ascii="Poppins" w:hAnsi="Poppins" w:cs="Poppins"/>
          <w:b/>
          <w:bCs/>
          <w:color w:val="D72C32"/>
          <w:sz w:val="18"/>
          <w:szCs w:val="20"/>
        </w:rPr>
      </w:pPr>
      <w:r w:rsidRPr="004D133D">
        <w:rPr>
          <w:rFonts w:ascii="Poppins" w:hAnsi="Poppins" w:cs="Arial"/>
          <w:noProof/>
          <w:color w:val="414042"/>
          <w:sz w:val="20"/>
          <w:szCs w:val="20"/>
        </w:rPr>
        <mc:AlternateContent>
          <mc:Choice Requires="wps">
            <w:drawing>
              <wp:anchor distT="0" distB="0" distL="114300" distR="114300" simplePos="0" relativeHeight="251664384" behindDoc="0" locked="0" layoutInCell="1" allowOverlap="1" wp14:anchorId="7C41AEC9" wp14:editId="2D66AC5F">
                <wp:simplePos x="0" y="0"/>
                <wp:positionH relativeFrom="margin">
                  <wp:posOffset>448627</wp:posOffset>
                </wp:positionH>
                <wp:positionV relativeFrom="paragraph">
                  <wp:posOffset>18098</wp:posOffset>
                </wp:positionV>
                <wp:extent cx="5514975" cy="337820"/>
                <wp:effectExtent l="0" t="0" r="28575" b="241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337820"/>
                        </a:xfrm>
                        <a:prstGeom prst="rect">
                          <a:avLst/>
                        </a:prstGeom>
                        <a:noFill/>
                        <a:ln w="12700">
                          <a:solidFill>
                            <a:srgbClr val="B86AAB"/>
                          </a:solidFill>
                        </a:ln>
                      </wps:spPr>
                      <wps:txbx>
                        <w:txbxContent>
                          <w:p w14:paraId="7EDB5C69" w14:textId="77777777" w:rsidR="004D133D" w:rsidRPr="004D133D" w:rsidRDefault="004D133D" w:rsidP="004D133D">
                            <w:pPr>
                              <w:jc w:val="center"/>
                              <w:rPr>
                                <w:rFonts w:ascii="Poppins" w:hAnsi="Poppins" w:cs="Poppins"/>
                                <w:sz w:val="18"/>
                              </w:rPr>
                            </w:pPr>
                            <w:r w:rsidRPr="004D133D">
                              <w:rPr>
                                <w:rFonts w:ascii="Poppins" w:hAnsi="Poppins" w:cs="Poppins"/>
                                <w:sz w:val="18"/>
                              </w:rPr>
                              <w:t xml:space="preserve">CM to complete and email the PSI Referral, client consent and MARAM to the PSI Coordinator.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1AEC9" id="Text Box 24" o:spid="_x0000_s1028" type="#_x0000_t202" style="position:absolute;left:0;text-align:left;margin-left:35.3pt;margin-top:1.45pt;width:434.25pt;height:26.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" filled="f" strokecolor="#b86aab" strokeweight="1pt">
                <v:path arrowok="t"/>
                <v:textbox>
                  <w:txbxContent>
                    <w:p w14:paraId="7EDB5C69" w14:textId="77777777" w:rsidR="004D133D" w:rsidRPr="004D133D" w:rsidRDefault="004D133D" w:rsidP="004D133D">
                      <w:pPr>
                        <w:jc w:val="center"/>
                        <w:rPr>
                          <w:rFonts w:ascii="Poppins" w:hAnsi="Poppins" w:cs="Poppins"/>
                          <w:sz w:val="18"/>
                        </w:rPr>
                      </w:pPr>
                      <w:r w:rsidRPr="004D133D">
                        <w:rPr>
                          <w:rFonts w:ascii="Poppins" w:hAnsi="Poppins" w:cs="Poppins"/>
                          <w:sz w:val="18"/>
                        </w:rPr>
                        <w:t xml:space="preserve">CM to complete and email the PSI Referral, client consent and MARAM to the PSI Coordinator.  </w:t>
                      </w:r>
                    </w:p>
                  </w:txbxContent>
                </v:textbox>
                <w10:wrap anchorx="margin"/>
              </v:shape>
            </w:pict>
          </mc:Fallback>
        </mc:AlternateContent>
      </w:r>
    </w:p>
    <w:p w14:paraId="44AFE7DE" w14:textId="5807AE59" w:rsidR="004D133D" w:rsidRDefault="004D133D" w:rsidP="00063C75">
      <w:pPr>
        <w:tabs>
          <w:tab w:val="left" w:pos="2205"/>
        </w:tabs>
        <w:jc w:val="center"/>
        <w:rPr>
          <w:rFonts w:ascii="Poppins" w:hAnsi="Poppins" w:cs="Poppins"/>
          <w:b/>
          <w:bCs/>
          <w:color w:val="D72C32"/>
          <w:sz w:val="18"/>
          <w:szCs w:val="20"/>
        </w:rPr>
      </w:pPr>
    </w:p>
    <w:p w14:paraId="5C654F9A" w14:textId="39B8833E" w:rsidR="004D133D" w:rsidRDefault="008A2B65" w:rsidP="00063C75">
      <w:pPr>
        <w:tabs>
          <w:tab w:val="left" w:pos="2205"/>
        </w:tabs>
        <w:jc w:val="center"/>
        <w:rPr>
          <w:rFonts w:ascii="Poppins" w:hAnsi="Poppins" w:cs="Poppins"/>
          <w:b/>
          <w:bCs/>
          <w:color w:val="D72C32"/>
          <w:sz w:val="18"/>
          <w:szCs w:val="20"/>
        </w:rPr>
      </w:pPr>
      <w:r w:rsidRPr="004D133D">
        <w:rPr>
          <w:rFonts w:ascii="Poppins" w:hAnsi="Poppins" w:cs="Arial"/>
          <w:noProof/>
          <w:color w:val="414042"/>
          <w:sz w:val="20"/>
          <w:szCs w:val="20"/>
        </w:rPr>
        <mc:AlternateContent>
          <mc:Choice Requires="wps">
            <w:drawing>
              <wp:anchor distT="0" distB="0" distL="114300" distR="114300" simplePos="0" relativeHeight="251666432" behindDoc="0" locked="0" layoutInCell="1" allowOverlap="1" wp14:anchorId="12ACD8F5" wp14:editId="7F46AD53">
                <wp:simplePos x="0" y="0"/>
                <wp:positionH relativeFrom="margin">
                  <wp:align>center</wp:align>
                </wp:positionH>
                <wp:positionV relativeFrom="paragraph">
                  <wp:posOffset>108585</wp:posOffset>
                </wp:positionV>
                <wp:extent cx="5504815" cy="471170"/>
                <wp:effectExtent l="0" t="0" r="19685" b="241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4815" cy="471170"/>
                        </a:xfrm>
                        <a:prstGeom prst="rect">
                          <a:avLst/>
                        </a:prstGeom>
                        <a:noFill/>
                        <a:ln w="12700">
                          <a:solidFill>
                            <a:srgbClr val="B86AAB"/>
                          </a:solidFill>
                        </a:ln>
                      </wps:spPr>
                      <wps:txbx>
                        <w:txbxContent>
                          <w:p w14:paraId="65A2BDB2" w14:textId="77777777" w:rsidR="004D133D" w:rsidRDefault="004D133D" w:rsidP="004D133D">
                            <w:pPr>
                              <w:jc w:val="center"/>
                              <w:rPr>
                                <w:rFonts w:ascii="Poppins" w:hAnsi="Poppins" w:cs="Poppins"/>
                                <w:sz w:val="18"/>
                              </w:rPr>
                            </w:pPr>
                            <w:r w:rsidRPr="004D133D">
                              <w:rPr>
                                <w:rFonts w:ascii="Poppins" w:hAnsi="Poppins" w:cs="Poppins"/>
                                <w:sz w:val="18"/>
                              </w:rPr>
                              <w:t xml:space="preserve">CM &amp; PSI Coordinator consult about the referral. </w:t>
                            </w:r>
                          </w:p>
                          <w:p w14:paraId="3EABDDFA" w14:textId="1DB5E1C3" w:rsidR="004D133D" w:rsidRPr="004D133D" w:rsidRDefault="004D133D" w:rsidP="004D133D">
                            <w:pPr>
                              <w:jc w:val="center"/>
                              <w:rPr>
                                <w:rFonts w:ascii="Poppins" w:hAnsi="Poppins" w:cs="Poppins"/>
                                <w:sz w:val="18"/>
                              </w:rPr>
                            </w:pPr>
                            <w:r w:rsidRPr="004D133D">
                              <w:rPr>
                                <w:rFonts w:ascii="Poppins" w:hAnsi="Poppins" w:cs="Poppins"/>
                                <w:sz w:val="18"/>
                              </w:rPr>
                              <w:t>PSI Coordinator provides recommendation for a PSI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CD8F5" id="Text Box 25" o:spid="_x0000_s1029" type="#_x0000_t202" style="position:absolute;left:0;text-align:left;margin-left:0;margin-top:8.55pt;width:433.45pt;height:37.1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" filled="f" strokecolor="#b86aab" strokeweight="1pt">
                <v:path arrowok="t"/>
                <v:textbox>
                  <w:txbxContent>
                    <w:p w14:paraId="65A2BDB2" w14:textId="77777777" w:rsidR="004D133D" w:rsidRDefault="004D133D" w:rsidP="004D133D">
                      <w:pPr>
                        <w:jc w:val="center"/>
                        <w:rPr>
                          <w:rFonts w:ascii="Poppins" w:hAnsi="Poppins" w:cs="Poppins"/>
                          <w:sz w:val="18"/>
                        </w:rPr>
                      </w:pPr>
                      <w:r w:rsidRPr="004D133D">
                        <w:rPr>
                          <w:rFonts w:ascii="Poppins" w:hAnsi="Poppins" w:cs="Poppins"/>
                          <w:sz w:val="18"/>
                        </w:rPr>
                        <w:t xml:space="preserve">CM &amp; PSI Coordinator consult about the referral. </w:t>
                      </w:r>
                    </w:p>
                    <w:p w14:paraId="3EABDDFA" w14:textId="1DB5E1C3" w:rsidR="004D133D" w:rsidRPr="004D133D" w:rsidRDefault="004D133D" w:rsidP="004D133D">
                      <w:pPr>
                        <w:jc w:val="center"/>
                        <w:rPr>
                          <w:rFonts w:ascii="Poppins" w:hAnsi="Poppins" w:cs="Poppins"/>
                          <w:sz w:val="18"/>
                        </w:rPr>
                      </w:pPr>
                      <w:r w:rsidRPr="004D133D">
                        <w:rPr>
                          <w:rFonts w:ascii="Poppins" w:hAnsi="Poppins" w:cs="Poppins"/>
                          <w:sz w:val="18"/>
                        </w:rPr>
                        <w:t>PSI Coordinator provides recommendation for a PSI response.</w:t>
                      </w:r>
                    </w:p>
                  </w:txbxContent>
                </v:textbox>
                <w10:wrap anchorx="margin"/>
              </v:shape>
            </w:pict>
          </mc:Fallback>
        </mc:AlternateContent>
      </w:r>
    </w:p>
    <w:p w14:paraId="0D9131D4" w14:textId="1D690BD6" w:rsidR="004D133D" w:rsidRDefault="004D133D" w:rsidP="00063C75">
      <w:pPr>
        <w:tabs>
          <w:tab w:val="left" w:pos="2205"/>
        </w:tabs>
        <w:jc w:val="center"/>
        <w:rPr>
          <w:rFonts w:ascii="Poppins" w:hAnsi="Poppins" w:cs="Poppins"/>
          <w:b/>
          <w:bCs/>
          <w:color w:val="D72C32"/>
          <w:sz w:val="18"/>
          <w:szCs w:val="20"/>
        </w:rPr>
      </w:pPr>
    </w:p>
    <w:p w14:paraId="2A116F58" w14:textId="41E5EABE" w:rsidR="004D133D" w:rsidRDefault="004D133D" w:rsidP="00063C75">
      <w:pPr>
        <w:tabs>
          <w:tab w:val="left" w:pos="2205"/>
        </w:tabs>
        <w:jc w:val="center"/>
        <w:rPr>
          <w:rFonts w:ascii="Poppins" w:hAnsi="Poppins" w:cs="Poppins"/>
          <w:b/>
          <w:bCs/>
          <w:color w:val="D72C32"/>
          <w:sz w:val="18"/>
          <w:szCs w:val="20"/>
        </w:rPr>
      </w:pPr>
    </w:p>
    <w:p w14:paraId="25FA720C" w14:textId="18506E6B" w:rsidR="004D133D" w:rsidRDefault="004D133D" w:rsidP="00063C75">
      <w:pPr>
        <w:tabs>
          <w:tab w:val="left" w:pos="2205"/>
        </w:tabs>
        <w:jc w:val="center"/>
        <w:rPr>
          <w:rFonts w:ascii="Poppins" w:hAnsi="Poppins" w:cs="Poppins"/>
          <w:b/>
          <w:bCs/>
          <w:color w:val="D72C32"/>
          <w:sz w:val="18"/>
          <w:szCs w:val="20"/>
        </w:rPr>
      </w:pPr>
    </w:p>
    <w:p w14:paraId="38CB3ABD" w14:textId="2C6B4E0C" w:rsidR="00190143" w:rsidRDefault="008A2B65" w:rsidP="00190143">
      <w:pPr>
        <w:tabs>
          <w:tab w:val="left" w:pos="2205"/>
        </w:tabs>
        <w:jc w:val="center"/>
        <w:rPr>
          <w:rFonts w:ascii="Poppins" w:hAnsi="Poppins" w:cs="Poppins"/>
          <w:b/>
          <w:bCs/>
          <w:color w:val="D72C32"/>
          <w:sz w:val="18"/>
          <w:szCs w:val="20"/>
        </w:rPr>
      </w:pPr>
      <w:r w:rsidRPr="004D133D">
        <w:rPr>
          <w:rFonts w:ascii="Poppins" w:hAnsi="Poppins" w:cs="Arial"/>
          <w:noProof/>
          <w:color w:val="414042"/>
          <w:sz w:val="20"/>
          <w:szCs w:val="20"/>
        </w:rPr>
        <mc:AlternateContent>
          <mc:Choice Requires="wps">
            <w:drawing>
              <wp:anchor distT="0" distB="0" distL="114300" distR="114300" simplePos="0" relativeHeight="251668480" behindDoc="0" locked="0" layoutInCell="1" allowOverlap="1" wp14:anchorId="118D00A5" wp14:editId="46D9A372">
                <wp:simplePos x="0" y="0"/>
                <wp:positionH relativeFrom="margin">
                  <wp:posOffset>462280</wp:posOffset>
                </wp:positionH>
                <wp:positionV relativeFrom="paragraph">
                  <wp:posOffset>3810</wp:posOffset>
                </wp:positionV>
                <wp:extent cx="5514340" cy="504825"/>
                <wp:effectExtent l="0" t="0" r="1016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340" cy="504825"/>
                        </a:xfrm>
                        <a:prstGeom prst="rect">
                          <a:avLst/>
                        </a:prstGeom>
                        <a:noFill/>
                        <a:ln w="12700">
                          <a:solidFill>
                            <a:srgbClr val="B86AAB"/>
                          </a:solidFill>
                        </a:ln>
                      </wps:spPr>
                      <wps:txbx>
                        <w:txbxContent>
                          <w:p w14:paraId="695E720F" w14:textId="77777777" w:rsidR="004D133D" w:rsidRPr="004D133D" w:rsidRDefault="004D133D" w:rsidP="004D133D">
                            <w:pPr>
                              <w:rPr>
                                <w:rStyle w:val="Hyperlink"/>
                                <w:rFonts w:ascii="Poppins" w:hAnsi="Poppins" w:cs="Poppins"/>
                                <w:b/>
                                <w:bCs/>
                                <w:sz w:val="18"/>
                                <w:szCs w:val="18"/>
                              </w:rPr>
                            </w:pPr>
                            <w:r w:rsidRPr="004D133D">
                              <w:rPr>
                                <w:rFonts w:ascii="Poppins" w:hAnsi="Poppins" w:cs="Poppins"/>
                                <w:sz w:val="18"/>
                                <w:szCs w:val="18"/>
                              </w:rPr>
                              <w:t xml:space="preserve">CM submits FSP application for Safety &amp; Security Audit and provides PSI Coordinator's recommendations.  </w:t>
                            </w:r>
                            <w:r w:rsidRPr="004D133D">
                              <w:rPr>
                                <w:rFonts w:ascii="Poppins" w:hAnsi="Poppins" w:cs="Poppins"/>
                                <w:b/>
                                <w:bCs/>
                                <w:sz w:val="18"/>
                                <w:szCs w:val="18"/>
                              </w:rPr>
                              <w:t xml:space="preserve">See - </w:t>
                            </w:r>
                            <w:r w:rsidRPr="004D133D">
                              <w:rPr>
                                <w:rFonts w:ascii="Poppins" w:hAnsi="Poppins" w:cs="Poppins"/>
                                <w:bCs/>
                                <w:sz w:val="18"/>
                                <w:szCs w:val="18"/>
                              </w:rPr>
                              <w:t xml:space="preserve">South Safe for the </w:t>
                            </w:r>
                            <w:hyperlink r:id="rId18" w:history="1">
                              <w:r w:rsidRPr="004D133D">
                                <w:rPr>
                                  <w:rStyle w:val="Hyperlink"/>
                                  <w:rFonts w:ascii="Poppins" w:hAnsi="Poppins" w:cs="Poppins"/>
                                  <w:bCs/>
                                  <w:sz w:val="18"/>
                                  <w:szCs w:val="18"/>
                                </w:rPr>
                                <w:t>Bayside Peninsula FSP Application Process</w:t>
                              </w:r>
                            </w:hyperlink>
                            <w:r w:rsidRPr="004D133D">
                              <w:rPr>
                                <w:rFonts w:ascii="Poppins" w:hAnsi="Poppins" w:cs="Poppins"/>
                                <w:bCs/>
                                <w:sz w:val="18"/>
                                <w:szCs w:val="18"/>
                              </w:rPr>
                              <w:t xml:space="preserve"> </w:t>
                            </w:r>
                          </w:p>
                          <w:p w14:paraId="674AAB86" w14:textId="77777777" w:rsidR="004D133D" w:rsidRPr="001B5EFB" w:rsidRDefault="004D133D" w:rsidP="004D133D">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00A5" id="Text Box 26" o:spid="_x0000_s1030" type="#_x0000_t202" style="position:absolute;left:0;text-align:left;margin-left:36.4pt;margin-top:.3pt;width:434.2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" filled="f" strokecolor="#b86aab" strokeweight="1pt">
                <v:path arrowok="t"/>
                <v:textbox>
                  <w:txbxContent>
                    <w:p w14:paraId="695E720F" w14:textId="77777777" w:rsidR="004D133D" w:rsidRPr="004D133D" w:rsidRDefault="004D133D" w:rsidP="004D133D">
                      <w:pPr>
                        <w:rPr>
                          <w:rStyle w:val="Hyperlink"/>
                          <w:rFonts w:ascii="Poppins" w:hAnsi="Poppins" w:cs="Poppins"/>
                          <w:b/>
                          <w:bCs/>
                          <w:sz w:val="18"/>
                          <w:szCs w:val="18"/>
                        </w:rPr>
                      </w:pPr>
                      <w:r w:rsidRPr="004D133D">
                        <w:rPr>
                          <w:rFonts w:ascii="Poppins" w:hAnsi="Poppins" w:cs="Poppins"/>
                          <w:sz w:val="18"/>
                          <w:szCs w:val="18"/>
                        </w:rPr>
                        <w:t xml:space="preserve">CM submits FSP application for Safety &amp; Security Audit and provides PSI Coordinator's recommendations.  </w:t>
                      </w:r>
                      <w:r w:rsidRPr="004D133D">
                        <w:rPr>
                          <w:rFonts w:ascii="Poppins" w:hAnsi="Poppins" w:cs="Poppins"/>
                          <w:b/>
                          <w:bCs/>
                          <w:sz w:val="18"/>
                          <w:szCs w:val="18"/>
                        </w:rPr>
                        <w:t xml:space="preserve">See - </w:t>
                      </w:r>
                      <w:r w:rsidRPr="004D133D">
                        <w:rPr>
                          <w:rFonts w:ascii="Poppins" w:hAnsi="Poppins" w:cs="Poppins"/>
                          <w:bCs/>
                          <w:sz w:val="18"/>
                          <w:szCs w:val="18"/>
                        </w:rPr>
                        <w:t xml:space="preserve">South Safe for the </w:t>
                      </w:r>
                      <w:hyperlink r:id="rId19" w:history="1">
                        <w:r w:rsidRPr="004D133D">
                          <w:rPr>
                            <w:rStyle w:val="Hyperlink"/>
                            <w:rFonts w:ascii="Poppins" w:hAnsi="Poppins" w:cs="Poppins"/>
                            <w:bCs/>
                            <w:sz w:val="18"/>
                            <w:szCs w:val="18"/>
                          </w:rPr>
                          <w:t>Bayside Peninsula FSP Application Process</w:t>
                        </w:r>
                      </w:hyperlink>
                      <w:r w:rsidRPr="004D133D">
                        <w:rPr>
                          <w:rFonts w:ascii="Poppins" w:hAnsi="Poppins" w:cs="Poppins"/>
                          <w:bCs/>
                          <w:sz w:val="18"/>
                          <w:szCs w:val="18"/>
                        </w:rPr>
                        <w:t xml:space="preserve"> </w:t>
                      </w:r>
                    </w:p>
                    <w:p w14:paraId="674AAB86" w14:textId="77777777" w:rsidR="004D133D" w:rsidRPr="001B5EFB" w:rsidRDefault="004D133D" w:rsidP="004D133D">
                      <w:pPr>
                        <w:jc w:val="center"/>
                        <w:rPr>
                          <w:sz w:val="18"/>
                        </w:rPr>
                      </w:pPr>
                    </w:p>
                  </w:txbxContent>
                </v:textbox>
                <w10:wrap anchorx="margin"/>
              </v:shape>
            </w:pict>
          </mc:Fallback>
        </mc:AlternateContent>
      </w:r>
    </w:p>
    <w:p w14:paraId="79D4EAA3" w14:textId="1988F41B" w:rsidR="00190143" w:rsidRDefault="00190143" w:rsidP="00063C75">
      <w:pPr>
        <w:tabs>
          <w:tab w:val="left" w:pos="2205"/>
        </w:tabs>
        <w:jc w:val="center"/>
        <w:rPr>
          <w:rFonts w:ascii="Poppins" w:hAnsi="Poppins" w:cs="Poppins"/>
          <w:b/>
          <w:bCs/>
          <w:color w:val="D72C32"/>
          <w:sz w:val="18"/>
          <w:szCs w:val="20"/>
        </w:rPr>
      </w:pPr>
    </w:p>
    <w:p w14:paraId="766F1AFE" w14:textId="0AA1D2FE" w:rsidR="00190143" w:rsidRDefault="00190143" w:rsidP="00063C75">
      <w:pPr>
        <w:tabs>
          <w:tab w:val="left" w:pos="2205"/>
        </w:tabs>
        <w:jc w:val="center"/>
        <w:rPr>
          <w:rFonts w:ascii="Poppins" w:hAnsi="Poppins" w:cs="Poppins"/>
          <w:b/>
          <w:bCs/>
          <w:color w:val="D72C32"/>
          <w:sz w:val="18"/>
          <w:szCs w:val="20"/>
        </w:rPr>
      </w:pPr>
    </w:p>
    <w:p w14:paraId="78C467B9" w14:textId="7D281670" w:rsidR="00190143" w:rsidRDefault="008A2B65" w:rsidP="00063C75">
      <w:pPr>
        <w:tabs>
          <w:tab w:val="left" w:pos="2205"/>
        </w:tabs>
        <w:jc w:val="center"/>
        <w:rPr>
          <w:rFonts w:ascii="Poppins" w:hAnsi="Poppins" w:cs="Poppins"/>
          <w:b/>
          <w:bCs/>
          <w:color w:val="D72C32"/>
          <w:sz w:val="18"/>
          <w:szCs w:val="20"/>
        </w:rPr>
      </w:pPr>
      <w:r w:rsidRPr="004D133D">
        <w:rPr>
          <w:rFonts w:ascii="Poppins" w:hAnsi="Poppins" w:cs="Poppins"/>
          <w:b/>
          <w:bCs/>
          <w:noProof/>
          <w:color w:val="D72C32"/>
          <w:sz w:val="18"/>
          <w:szCs w:val="20"/>
        </w:rPr>
        <mc:AlternateContent>
          <mc:Choice Requires="wps">
            <w:drawing>
              <wp:anchor distT="0" distB="0" distL="114300" distR="114300" simplePos="0" relativeHeight="251670528" behindDoc="0" locked="0" layoutInCell="1" allowOverlap="1" wp14:anchorId="7177780C" wp14:editId="556AB00B">
                <wp:simplePos x="0" y="0"/>
                <wp:positionH relativeFrom="margin">
                  <wp:posOffset>885825</wp:posOffset>
                </wp:positionH>
                <wp:positionV relativeFrom="paragraph">
                  <wp:posOffset>75248</wp:posOffset>
                </wp:positionV>
                <wp:extent cx="4429125" cy="257175"/>
                <wp:effectExtent l="0" t="0" r="28575"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9125" cy="257175"/>
                        </a:xfrm>
                        <a:prstGeom prst="rect">
                          <a:avLst/>
                        </a:prstGeom>
                        <a:noFill/>
                        <a:ln w="12700">
                          <a:solidFill>
                            <a:srgbClr val="D72C32"/>
                          </a:solidFill>
                        </a:ln>
                      </wps:spPr>
                      <wps:txbx>
                        <w:txbxContent>
                          <w:p w14:paraId="0F45665D" w14:textId="77777777" w:rsidR="004D133D" w:rsidRPr="004D133D" w:rsidRDefault="004D133D" w:rsidP="004D133D">
                            <w:pPr>
                              <w:jc w:val="center"/>
                              <w:rPr>
                                <w:rFonts w:ascii="Poppins" w:hAnsi="Poppins" w:cs="Poppins"/>
                                <w:sz w:val="18"/>
                              </w:rPr>
                            </w:pPr>
                            <w:r w:rsidRPr="004D133D">
                              <w:rPr>
                                <w:rFonts w:ascii="Poppins" w:hAnsi="Poppins" w:cs="Poppins"/>
                                <w:sz w:val="18"/>
                              </w:rPr>
                              <w:t>FSP provides an outcome about Safety &amp; Security audit to 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7780C" id="Text Box 27" o:spid="_x0000_s1031" type="#_x0000_t202" style="position:absolute;left:0;text-align:left;margin-left:69.75pt;margin-top:5.95pt;width:348.75pt;height:20.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" filled="f" strokecolor="#d72c32" strokeweight="1pt">
                <v:path arrowok="t"/>
                <v:textbox>
                  <w:txbxContent>
                    <w:p w14:paraId="0F45665D" w14:textId="77777777" w:rsidR="004D133D" w:rsidRPr="004D133D" w:rsidRDefault="004D133D" w:rsidP="004D133D">
                      <w:pPr>
                        <w:jc w:val="center"/>
                        <w:rPr>
                          <w:rFonts w:ascii="Poppins" w:hAnsi="Poppins" w:cs="Poppins"/>
                          <w:sz w:val="18"/>
                        </w:rPr>
                      </w:pPr>
                      <w:r w:rsidRPr="004D133D">
                        <w:rPr>
                          <w:rFonts w:ascii="Poppins" w:hAnsi="Poppins" w:cs="Poppins"/>
                          <w:sz w:val="18"/>
                        </w:rPr>
                        <w:t>FSP provides an outcome about Safety &amp; Security audit to be completed.</w:t>
                      </w:r>
                    </w:p>
                  </w:txbxContent>
                </v:textbox>
                <w10:wrap anchorx="margin"/>
              </v:shape>
            </w:pict>
          </mc:Fallback>
        </mc:AlternateContent>
      </w:r>
    </w:p>
    <w:p w14:paraId="2CBAE334" w14:textId="17C038DB" w:rsidR="00190143" w:rsidRDefault="00190143" w:rsidP="00063C75">
      <w:pPr>
        <w:tabs>
          <w:tab w:val="left" w:pos="2205"/>
        </w:tabs>
        <w:jc w:val="center"/>
        <w:rPr>
          <w:rFonts w:ascii="Poppins" w:hAnsi="Poppins" w:cs="Poppins"/>
          <w:b/>
          <w:bCs/>
          <w:color w:val="D72C32"/>
          <w:sz w:val="18"/>
          <w:szCs w:val="20"/>
        </w:rPr>
      </w:pPr>
    </w:p>
    <w:p w14:paraId="77174951" w14:textId="4451E43A" w:rsidR="00190143" w:rsidRDefault="008A2B65" w:rsidP="00063C75">
      <w:pPr>
        <w:tabs>
          <w:tab w:val="left" w:pos="2205"/>
        </w:tabs>
        <w:jc w:val="center"/>
        <w:rPr>
          <w:rFonts w:ascii="Poppins" w:hAnsi="Poppins" w:cs="Poppins"/>
          <w:b/>
          <w:bCs/>
          <w:color w:val="D72C32"/>
          <w:sz w:val="18"/>
          <w:szCs w:val="20"/>
        </w:rPr>
      </w:pPr>
      <w:r>
        <w:rPr>
          <w:noProof/>
        </w:rPr>
        <mc:AlternateContent>
          <mc:Choice Requires="wps">
            <w:drawing>
              <wp:anchor distT="0" distB="0" distL="114300" distR="114300" simplePos="0" relativeHeight="251672576" behindDoc="0" locked="0" layoutInCell="1" allowOverlap="1" wp14:anchorId="64A4CB81" wp14:editId="66EF496E">
                <wp:simplePos x="0" y="0"/>
                <wp:positionH relativeFrom="margin">
                  <wp:align>left</wp:align>
                </wp:positionH>
                <wp:positionV relativeFrom="paragraph">
                  <wp:posOffset>118427</wp:posOffset>
                </wp:positionV>
                <wp:extent cx="6277610" cy="333375"/>
                <wp:effectExtent l="0" t="0" r="2794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77610" cy="333375"/>
                        </a:xfrm>
                        <a:prstGeom prst="rect">
                          <a:avLst/>
                        </a:prstGeom>
                        <a:noFill/>
                        <a:ln w="12700">
                          <a:solidFill>
                            <a:srgbClr val="D72C32"/>
                          </a:solidFill>
                        </a:ln>
                      </wps:spPr>
                      <wps:txbx>
                        <w:txbxContent>
                          <w:p w14:paraId="41333A57" w14:textId="77777777" w:rsidR="004D133D" w:rsidRPr="001B5EFB" w:rsidRDefault="004D133D" w:rsidP="004D133D">
                            <w:pPr>
                              <w:pStyle w:val="Heading1"/>
                              <w:ind w:right="66"/>
                              <w:jc w:val="center"/>
                              <w:rPr>
                                <w:color w:val="D72C32"/>
                              </w:rPr>
                            </w:pPr>
                            <w:r w:rsidRPr="001B5EFB">
                              <w:rPr>
                                <w:rFonts w:ascii="Poppins" w:hAnsi="Poppins" w:cs="Poppins"/>
                                <w:b/>
                                <w:color w:val="D72C32"/>
                                <w:spacing w:val="-2"/>
                                <w:sz w:val="24"/>
                                <w:szCs w:val="24"/>
                              </w:rPr>
                              <w:t>Safety &amp; Security Audit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4CB81" id="Text Box 33" o:spid="_x0000_s1032" type="#_x0000_t202" style="position:absolute;left:0;text-align:left;margin-left:0;margin-top:9.3pt;width:494.3pt;height:26.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" filled="f" strokecolor="#d72c32" strokeweight="1pt">
                <v:path arrowok="t"/>
                <v:textbox>
                  <w:txbxContent>
                    <w:p w14:paraId="41333A57" w14:textId="77777777" w:rsidR="004D133D" w:rsidRPr="001B5EFB" w:rsidRDefault="004D133D" w:rsidP="004D133D">
                      <w:pPr>
                        <w:pStyle w:val="Heading1"/>
                        <w:ind w:right="66"/>
                        <w:jc w:val="center"/>
                        <w:rPr>
                          <w:color w:val="D72C32"/>
                        </w:rPr>
                      </w:pPr>
                      <w:r w:rsidRPr="001B5EFB">
                        <w:rPr>
                          <w:rFonts w:ascii="Poppins" w:hAnsi="Poppins" w:cs="Poppins"/>
                          <w:b/>
                          <w:color w:val="D72C32"/>
                          <w:spacing w:val="-2"/>
                          <w:sz w:val="24"/>
                          <w:szCs w:val="24"/>
                        </w:rPr>
                        <w:t>Safety &amp; Security Audit</w:t>
                      </w:r>
                    </w:p>
                  </w:txbxContent>
                </v:textbox>
                <w10:wrap anchorx="margin"/>
              </v:shape>
            </w:pict>
          </mc:Fallback>
        </mc:AlternateContent>
      </w:r>
    </w:p>
    <w:p w14:paraId="590D49FE" w14:textId="52AF1AC9" w:rsidR="00190143" w:rsidRDefault="00190143" w:rsidP="00063C75">
      <w:pPr>
        <w:tabs>
          <w:tab w:val="left" w:pos="2205"/>
        </w:tabs>
        <w:jc w:val="center"/>
        <w:rPr>
          <w:rFonts w:ascii="Poppins" w:hAnsi="Poppins" w:cs="Poppins"/>
          <w:b/>
          <w:bCs/>
          <w:color w:val="D72C32"/>
          <w:sz w:val="18"/>
          <w:szCs w:val="20"/>
        </w:rPr>
      </w:pPr>
    </w:p>
    <w:p w14:paraId="3FD87817" w14:textId="66F19919" w:rsidR="00190143" w:rsidRDefault="00190143" w:rsidP="00063C75">
      <w:pPr>
        <w:tabs>
          <w:tab w:val="left" w:pos="2205"/>
        </w:tabs>
        <w:jc w:val="center"/>
        <w:rPr>
          <w:rFonts w:ascii="Poppins" w:hAnsi="Poppins" w:cs="Poppins"/>
          <w:b/>
          <w:bCs/>
          <w:color w:val="D72C32"/>
          <w:sz w:val="18"/>
          <w:szCs w:val="20"/>
        </w:rPr>
      </w:pPr>
    </w:p>
    <w:p w14:paraId="55C1D93B" w14:textId="22A35FB2" w:rsidR="00190143" w:rsidRDefault="008A2B65" w:rsidP="00063C75">
      <w:pPr>
        <w:tabs>
          <w:tab w:val="left" w:pos="2205"/>
        </w:tabs>
        <w:jc w:val="center"/>
        <w:rPr>
          <w:rFonts w:ascii="Poppins" w:hAnsi="Poppins" w:cs="Poppins"/>
          <w:b/>
          <w:bCs/>
          <w:color w:val="D72C32"/>
          <w:sz w:val="18"/>
          <w:szCs w:val="20"/>
        </w:rPr>
      </w:pPr>
      <w:r>
        <w:rPr>
          <w:noProof/>
        </w:rPr>
        <mc:AlternateContent>
          <mc:Choice Requires="wps">
            <w:drawing>
              <wp:anchor distT="0" distB="0" distL="114300" distR="114300" simplePos="0" relativeHeight="251673600" behindDoc="0" locked="0" layoutInCell="1" allowOverlap="1" wp14:anchorId="211FF127" wp14:editId="65F19D8C">
                <wp:simplePos x="0" y="0"/>
                <wp:positionH relativeFrom="margin">
                  <wp:posOffset>450850</wp:posOffset>
                </wp:positionH>
                <wp:positionV relativeFrom="paragraph">
                  <wp:posOffset>99377</wp:posOffset>
                </wp:positionV>
                <wp:extent cx="5412740" cy="285750"/>
                <wp:effectExtent l="0" t="0" r="1651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2740" cy="285750"/>
                        </a:xfrm>
                        <a:prstGeom prst="rect">
                          <a:avLst/>
                        </a:prstGeom>
                        <a:noFill/>
                        <a:ln w="12700">
                          <a:solidFill>
                            <a:srgbClr val="B86AAB"/>
                          </a:solidFill>
                        </a:ln>
                      </wps:spPr>
                      <wps:txbx>
                        <w:txbxContent>
                          <w:p w14:paraId="655205ED" w14:textId="77777777" w:rsidR="004D133D" w:rsidRPr="001B5EFB" w:rsidRDefault="004D133D" w:rsidP="004D133D">
                            <w:pPr>
                              <w:pStyle w:val="Heading1"/>
                              <w:ind w:right="66"/>
                              <w:jc w:val="center"/>
                              <w:rPr>
                                <w:rFonts w:ascii="Poppins" w:hAnsi="Poppins" w:cs="Poppins"/>
                                <w:sz w:val="18"/>
                                <w:szCs w:val="18"/>
                              </w:rPr>
                            </w:pPr>
                            <w:r w:rsidRPr="001B5EFB">
                              <w:rPr>
                                <w:rFonts w:ascii="Poppins" w:hAnsi="Poppins" w:cs="Poppins"/>
                                <w:spacing w:val="-2"/>
                                <w:sz w:val="18"/>
                                <w:szCs w:val="18"/>
                              </w:rPr>
                              <w:t>CM to complete and send Safety &amp; Security Request form to Auditor.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FF127" id="Text Box 32" o:spid="_x0000_s1033" type="#_x0000_t202" style="position:absolute;left:0;text-align:left;margin-left:35.5pt;margin-top:7.8pt;width:426.2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" filled="f" strokecolor="#b86aab" strokeweight="1pt">
                <v:path arrowok="t"/>
                <v:textbox>
                  <w:txbxContent>
                    <w:p w14:paraId="655205ED" w14:textId="77777777" w:rsidR="004D133D" w:rsidRPr="001B5EFB" w:rsidRDefault="004D133D" w:rsidP="004D133D">
                      <w:pPr>
                        <w:pStyle w:val="Heading1"/>
                        <w:ind w:right="66"/>
                        <w:jc w:val="center"/>
                        <w:rPr>
                          <w:rFonts w:ascii="Poppins" w:hAnsi="Poppins" w:cs="Poppins"/>
                          <w:sz w:val="18"/>
                          <w:szCs w:val="18"/>
                        </w:rPr>
                      </w:pPr>
                      <w:r w:rsidRPr="001B5EFB">
                        <w:rPr>
                          <w:rFonts w:ascii="Poppins" w:hAnsi="Poppins" w:cs="Poppins"/>
                          <w:spacing w:val="-2"/>
                          <w:sz w:val="18"/>
                          <w:szCs w:val="18"/>
                        </w:rPr>
                        <w:t>CM to complete and send Safety &amp; Security Request form to Auditor.</w:t>
                      </w:r>
                    </w:p>
                  </w:txbxContent>
                </v:textbox>
                <w10:wrap anchorx="margin"/>
              </v:shape>
            </w:pict>
          </mc:Fallback>
        </mc:AlternateContent>
      </w:r>
    </w:p>
    <w:p w14:paraId="04AF7135" w14:textId="58DBDA24" w:rsidR="00190143" w:rsidRDefault="00190143" w:rsidP="00063C75">
      <w:pPr>
        <w:tabs>
          <w:tab w:val="left" w:pos="2205"/>
        </w:tabs>
        <w:jc w:val="center"/>
        <w:rPr>
          <w:rFonts w:ascii="Poppins" w:hAnsi="Poppins" w:cs="Poppins"/>
          <w:b/>
          <w:bCs/>
          <w:color w:val="D72C32"/>
          <w:sz w:val="18"/>
          <w:szCs w:val="20"/>
        </w:rPr>
      </w:pPr>
    </w:p>
    <w:p w14:paraId="05C85DA0" w14:textId="78724D96" w:rsidR="00190143" w:rsidRDefault="008A2B65" w:rsidP="00063C75">
      <w:pPr>
        <w:tabs>
          <w:tab w:val="left" w:pos="2205"/>
        </w:tabs>
        <w:jc w:val="center"/>
        <w:rPr>
          <w:rFonts w:ascii="Poppins" w:hAnsi="Poppins" w:cs="Poppins"/>
          <w:b/>
          <w:bCs/>
          <w:color w:val="D72C32"/>
          <w:sz w:val="18"/>
          <w:szCs w:val="20"/>
        </w:rPr>
      </w:pPr>
      <w:r>
        <w:rPr>
          <w:noProof/>
        </w:rPr>
        <mc:AlternateContent>
          <mc:Choice Requires="wps">
            <w:drawing>
              <wp:anchor distT="0" distB="0" distL="114300" distR="114300" simplePos="0" relativeHeight="251674624" behindDoc="0" locked="0" layoutInCell="1" allowOverlap="1" wp14:anchorId="61731E1D" wp14:editId="0DA883A5">
                <wp:simplePos x="0" y="0"/>
                <wp:positionH relativeFrom="margin">
                  <wp:posOffset>446405</wp:posOffset>
                </wp:positionH>
                <wp:positionV relativeFrom="paragraph">
                  <wp:posOffset>156210</wp:posOffset>
                </wp:positionV>
                <wp:extent cx="5422265" cy="461645"/>
                <wp:effectExtent l="0" t="0" r="26035"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2265" cy="461645"/>
                        </a:xfrm>
                        <a:prstGeom prst="rect">
                          <a:avLst/>
                        </a:prstGeom>
                        <a:noFill/>
                        <a:ln w="12700">
                          <a:solidFill>
                            <a:srgbClr val="B86AAB"/>
                          </a:solidFill>
                        </a:ln>
                      </wps:spPr>
                      <wps:txbx>
                        <w:txbxContent>
                          <w:p w14:paraId="16BA4BA3" w14:textId="77777777" w:rsidR="004D133D" w:rsidRPr="004D133D" w:rsidRDefault="004D133D" w:rsidP="004D133D">
                            <w:pPr>
                              <w:jc w:val="center"/>
                              <w:rPr>
                                <w:rFonts w:ascii="Poppins" w:hAnsi="Poppins" w:cs="Poppins"/>
                                <w:sz w:val="18"/>
                              </w:rPr>
                            </w:pPr>
                            <w:r w:rsidRPr="004D133D">
                              <w:rPr>
                                <w:rFonts w:ascii="Poppins" w:hAnsi="Poppins" w:cs="Poppins"/>
                                <w:sz w:val="18"/>
                              </w:rPr>
                              <w:t xml:space="preserve">Auditor sends Audit Report to the CM.  </w:t>
                            </w:r>
                          </w:p>
                          <w:p w14:paraId="03F46D55" w14:textId="77777777" w:rsidR="004D133D" w:rsidRPr="004D133D" w:rsidRDefault="004D133D" w:rsidP="004D133D">
                            <w:pPr>
                              <w:jc w:val="center"/>
                              <w:rPr>
                                <w:rFonts w:ascii="Poppins" w:hAnsi="Poppins" w:cs="Poppins"/>
                                <w:sz w:val="18"/>
                              </w:rPr>
                            </w:pPr>
                            <w:r w:rsidRPr="004D133D">
                              <w:rPr>
                                <w:rFonts w:ascii="Poppins" w:hAnsi="Poppins" w:cs="Poppins"/>
                                <w:sz w:val="18"/>
                              </w:rPr>
                              <w:t>CM to send auditor's Tax Invoice to FSP for payment within 2 business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31E1D" id="Text Box 31" o:spid="_x0000_s1034" type="#_x0000_t202" style="position:absolute;left:0;text-align:left;margin-left:35.15pt;margin-top:12.3pt;width:426.95pt;height:36.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" filled="f" strokecolor="#b86aab" strokeweight="1pt">
                <v:path arrowok="t"/>
                <v:textbox>
                  <w:txbxContent>
                    <w:p w14:paraId="16BA4BA3" w14:textId="77777777" w:rsidR="004D133D" w:rsidRPr="004D133D" w:rsidRDefault="004D133D" w:rsidP="004D133D">
                      <w:pPr>
                        <w:jc w:val="center"/>
                        <w:rPr>
                          <w:rFonts w:ascii="Poppins" w:hAnsi="Poppins" w:cs="Poppins"/>
                          <w:sz w:val="18"/>
                        </w:rPr>
                      </w:pPr>
                      <w:r w:rsidRPr="004D133D">
                        <w:rPr>
                          <w:rFonts w:ascii="Poppins" w:hAnsi="Poppins" w:cs="Poppins"/>
                          <w:sz w:val="18"/>
                        </w:rPr>
                        <w:t xml:space="preserve">Auditor sends Audit Report to the CM.  </w:t>
                      </w:r>
                    </w:p>
                    <w:p w14:paraId="03F46D55" w14:textId="77777777" w:rsidR="004D133D" w:rsidRPr="004D133D" w:rsidRDefault="004D133D" w:rsidP="004D133D">
                      <w:pPr>
                        <w:jc w:val="center"/>
                        <w:rPr>
                          <w:rFonts w:ascii="Poppins" w:hAnsi="Poppins" w:cs="Poppins"/>
                          <w:sz w:val="18"/>
                        </w:rPr>
                      </w:pPr>
                      <w:r w:rsidRPr="004D133D">
                        <w:rPr>
                          <w:rFonts w:ascii="Poppins" w:hAnsi="Poppins" w:cs="Poppins"/>
                          <w:sz w:val="18"/>
                        </w:rPr>
                        <w:t>CM to send auditor's Tax Invoice to FSP for payment within 2 business days.</w:t>
                      </w:r>
                    </w:p>
                  </w:txbxContent>
                </v:textbox>
                <w10:wrap anchorx="margin"/>
              </v:shape>
            </w:pict>
          </mc:Fallback>
        </mc:AlternateContent>
      </w:r>
    </w:p>
    <w:p w14:paraId="4432B734" w14:textId="5F25049E" w:rsidR="00190143" w:rsidRDefault="00190143" w:rsidP="00063C75">
      <w:pPr>
        <w:tabs>
          <w:tab w:val="left" w:pos="2205"/>
        </w:tabs>
        <w:jc w:val="center"/>
        <w:rPr>
          <w:rFonts w:ascii="Poppins" w:hAnsi="Poppins" w:cs="Poppins"/>
          <w:b/>
          <w:bCs/>
          <w:color w:val="D72C32"/>
          <w:sz w:val="18"/>
          <w:szCs w:val="20"/>
        </w:rPr>
      </w:pPr>
    </w:p>
    <w:p w14:paraId="0615AFD2" w14:textId="3E4C7A17" w:rsidR="00190143" w:rsidRDefault="00190143" w:rsidP="00063C75">
      <w:pPr>
        <w:tabs>
          <w:tab w:val="left" w:pos="2205"/>
        </w:tabs>
        <w:jc w:val="center"/>
        <w:rPr>
          <w:rFonts w:ascii="Poppins" w:hAnsi="Poppins" w:cs="Poppins"/>
          <w:b/>
          <w:bCs/>
          <w:color w:val="D72C32"/>
          <w:sz w:val="18"/>
          <w:szCs w:val="20"/>
        </w:rPr>
      </w:pPr>
    </w:p>
    <w:p w14:paraId="608C90FF" w14:textId="3D646BBA" w:rsidR="00190143" w:rsidRDefault="00190143" w:rsidP="00063C75">
      <w:pPr>
        <w:tabs>
          <w:tab w:val="left" w:pos="2205"/>
        </w:tabs>
        <w:jc w:val="center"/>
        <w:rPr>
          <w:rFonts w:ascii="Poppins" w:hAnsi="Poppins" w:cs="Poppins"/>
          <w:b/>
          <w:bCs/>
          <w:color w:val="D72C32"/>
          <w:sz w:val="18"/>
          <w:szCs w:val="20"/>
        </w:rPr>
      </w:pPr>
    </w:p>
    <w:p w14:paraId="19ACCC79" w14:textId="16F49B5A" w:rsidR="00190143" w:rsidRDefault="008A2B65" w:rsidP="00063C75">
      <w:pPr>
        <w:tabs>
          <w:tab w:val="left" w:pos="2205"/>
        </w:tabs>
        <w:jc w:val="center"/>
        <w:rPr>
          <w:rFonts w:ascii="Poppins" w:hAnsi="Poppins" w:cs="Poppins"/>
          <w:b/>
          <w:bCs/>
          <w:color w:val="D72C32"/>
          <w:sz w:val="18"/>
          <w:szCs w:val="20"/>
        </w:rPr>
      </w:pPr>
      <w:r>
        <w:rPr>
          <w:noProof/>
        </w:rPr>
        <mc:AlternateContent>
          <mc:Choice Requires="wps">
            <w:drawing>
              <wp:anchor distT="0" distB="0" distL="114300" distR="114300" simplePos="0" relativeHeight="251675648" behindDoc="0" locked="0" layoutInCell="1" allowOverlap="1" wp14:anchorId="18571A2D" wp14:editId="45B14D7D">
                <wp:simplePos x="0" y="0"/>
                <wp:positionH relativeFrom="margin">
                  <wp:posOffset>427355</wp:posOffset>
                </wp:positionH>
                <wp:positionV relativeFrom="paragraph">
                  <wp:posOffset>75247</wp:posOffset>
                </wp:positionV>
                <wp:extent cx="5426710" cy="485775"/>
                <wp:effectExtent l="0" t="0" r="2159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6710" cy="485775"/>
                        </a:xfrm>
                        <a:prstGeom prst="rect">
                          <a:avLst/>
                        </a:prstGeom>
                        <a:noFill/>
                        <a:ln w="12700">
                          <a:solidFill>
                            <a:srgbClr val="B86AAB"/>
                          </a:solidFill>
                        </a:ln>
                      </wps:spPr>
                      <wps:txbx>
                        <w:txbxContent>
                          <w:p w14:paraId="5313036F" w14:textId="77777777" w:rsidR="004D133D" w:rsidRPr="004D133D" w:rsidRDefault="004D133D" w:rsidP="004D133D">
                            <w:pPr>
                              <w:jc w:val="center"/>
                              <w:rPr>
                                <w:rFonts w:ascii="Poppins" w:hAnsi="Poppins" w:cs="Poppins"/>
                                <w:sz w:val="18"/>
                              </w:rPr>
                            </w:pPr>
                            <w:r w:rsidRPr="004D133D">
                              <w:rPr>
                                <w:rFonts w:ascii="Poppins" w:hAnsi="Poppins" w:cs="Poppins"/>
                                <w:sz w:val="18"/>
                              </w:rPr>
                              <w:t xml:space="preserve">CM &amp; PSI Coordinator consult about recommendations from Audit Report.  </w:t>
                            </w:r>
                          </w:p>
                          <w:p w14:paraId="1B77A3F3" w14:textId="77777777" w:rsidR="004D133D" w:rsidRPr="004D133D" w:rsidRDefault="004D133D" w:rsidP="004D133D">
                            <w:pPr>
                              <w:jc w:val="center"/>
                              <w:rPr>
                                <w:rFonts w:ascii="Poppins" w:hAnsi="Poppins" w:cs="Poppins"/>
                                <w:sz w:val="18"/>
                              </w:rPr>
                            </w:pPr>
                            <w:r w:rsidRPr="004D133D">
                              <w:rPr>
                                <w:rFonts w:ascii="Poppins" w:hAnsi="Poppins" w:cs="Poppins"/>
                                <w:sz w:val="18"/>
                              </w:rPr>
                              <w:t xml:space="preserve">PSI Coordinator makes recommendations.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71A2D" id="Text Box 30" o:spid="_x0000_s1035" type="#_x0000_t202" style="position:absolute;left:0;text-align:left;margin-left:33.65pt;margin-top:5.9pt;width:427.3pt;height:38.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" filled="f" strokecolor="#b86aab" strokeweight="1pt">
                <v:path arrowok="t"/>
                <v:textbox>
                  <w:txbxContent>
                    <w:p w14:paraId="5313036F" w14:textId="77777777" w:rsidR="004D133D" w:rsidRPr="004D133D" w:rsidRDefault="004D133D" w:rsidP="004D133D">
                      <w:pPr>
                        <w:jc w:val="center"/>
                        <w:rPr>
                          <w:rFonts w:ascii="Poppins" w:hAnsi="Poppins" w:cs="Poppins"/>
                          <w:sz w:val="18"/>
                        </w:rPr>
                      </w:pPr>
                      <w:r w:rsidRPr="004D133D">
                        <w:rPr>
                          <w:rFonts w:ascii="Poppins" w:hAnsi="Poppins" w:cs="Poppins"/>
                          <w:sz w:val="18"/>
                        </w:rPr>
                        <w:t xml:space="preserve">CM &amp; PSI Coordinator consult about recommendations from Audit Report.  </w:t>
                      </w:r>
                    </w:p>
                    <w:p w14:paraId="1B77A3F3" w14:textId="77777777" w:rsidR="004D133D" w:rsidRPr="004D133D" w:rsidRDefault="004D133D" w:rsidP="004D133D">
                      <w:pPr>
                        <w:jc w:val="center"/>
                        <w:rPr>
                          <w:rFonts w:ascii="Poppins" w:hAnsi="Poppins" w:cs="Poppins"/>
                          <w:sz w:val="18"/>
                        </w:rPr>
                      </w:pPr>
                      <w:r w:rsidRPr="004D133D">
                        <w:rPr>
                          <w:rFonts w:ascii="Poppins" w:hAnsi="Poppins" w:cs="Poppins"/>
                          <w:sz w:val="18"/>
                        </w:rPr>
                        <w:t xml:space="preserve">PSI Coordinator makes recommendations.  </w:t>
                      </w:r>
                    </w:p>
                  </w:txbxContent>
                </v:textbox>
                <w10:wrap anchorx="margin"/>
              </v:shape>
            </w:pict>
          </mc:Fallback>
        </mc:AlternateContent>
      </w:r>
    </w:p>
    <w:p w14:paraId="5EB58025" w14:textId="77777777" w:rsidR="004D133D" w:rsidRDefault="004D133D" w:rsidP="00190143">
      <w:pPr>
        <w:tabs>
          <w:tab w:val="left" w:pos="2205"/>
        </w:tabs>
        <w:rPr>
          <w:rFonts w:ascii="Poppins" w:hAnsi="Poppins" w:cs="Poppins"/>
          <w:b/>
          <w:bCs/>
          <w:color w:val="D72C32"/>
          <w:sz w:val="18"/>
          <w:szCs w:val="20"/>
        </w:rPr>
      </w:pPr>
    </w:p>
    <w:p w14:paraId="23F0EC3D" w14:textId="64234E82" w:rsidR="00190143" w:rsidRDefault="004D133D" w:rsidP="00190143">
      <w:pPr>
        <w:tabs>
          <w:tab w:val="left" w:pos="2205"/>
        </w:tabs>
        <w:rPr>
          <w:rFonts w:ascii="Poppins" w:hAnsi="Poppins" w:cs="Poppins"/>
          <w:b/>
          <w:bCs/>
          <w:color w:val="D72C32"/>
          <w:sz w:val="18"/>
          <w:szCs w:val="20"/>
        </w:rPr>
      </w:pP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r>
        <w:rPr>
          <w:rFonts w:ascii="Poppins" w:hAnsi="Poppins" w:cs="Poppins"/>
          <w:b/>
          <w:bCs/>
          <w:color w:val="D72C32"/>
          <w:sz w:val="18"/>
          <w:szCs w:val="20"/>
        </w:rPr>
        <w:tab/>
      </w:r>
    </w:p>
    <w:p w14:paraId="72629F85" w14:textId="0594044B" w:rsidR="004D133D" w:rsidRDefault="004D133D" w:rsidP="00190143">
      <w:pPr>
        <w:tabs>
          <w:tab w:val="left" w:pos="2205"/>
        </w:tabs>
        <w:rPr>
          <w:rFonts w:ascii="Poppins" w:hAnsi="Poppins" w:cs="Poppins"/>
          <w:b/>
          <w:bCs/>
          <w:color w:val="D72C32"/>
          <w:sz w:val="18"/>
          <w:szCs w:val="20"/>
        </w:rPr>
      </w:pPr>
    </w:p>
    <w:p w14:paraId="63C709E5" w14:textId="1A75671F" w:rsidR="004D133D" w:rsidRDefault="00EE264E" w:rsidP="00190143">
      <w:pPr>
        <w:tabs>
          <w:tab w:val="left" w:pos="2205"/>
        </w:tabs>
        <w:rPr>
          <w:rFonts w:ascii="Poppins" w:hAnsi="Poppins" w:cs="Poppins"/>
          <w:b/>
          <w:bCs/>
          <w:color w:val="D72C32"/>
          <w:sz w:val="18"/>
          <w:szCs w:val="20"/>
        </w:rPr>
      </w:pPr>
      <w:r>
        <w:rPr>
          <w:noProof/>
        </w:rPr>
        <mc:AlternateContent>
          <mc:Choice Requires="wps">
            <w:drawing>
              <wp:anchor distT="0" distB="0" distL="114300" distR="114300" simplePos="0" relativeHeight="251677696" behindDoc="0" locked="0" layoutInCell="1" allowOverlap="1" wp14:anchorId="256F7DA0" wp14:editId="3B824814">
                <wp:simplePos x="0" y="0"/>
                <wp:positionH relativeFrom="margin">
                  <wp:posOffset>440690</wp:posOffset>
                </wp:positionH>
                <wp:positionV relativeFrom="paragraph">
                  <wp:posOffset>7620</wp:posOffset>
                </wp:positionV>
                <wp:extent cx="5426710" cy="876300"/>
                <wp:effectExtent l="0" t="0" r="21590"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6710" cy="876300"/>
                        </a:xfrm>
                        <a:prstGeom prst="rect">
                          <a:avLst/>
                        </a:prstGeom>
                        <a:noFill/>
                        <a:ln w="12700">
                          <a:solidFill>
                            <a:srgbClr val="B86AAB"/>
                          </a:solidFill>
                        </a:ln>
                      </wps:spPr>
                      <wps:txbx>
                        <w:txbxContent>
                          <w:p w14:paraId="4A4FC25C" w14:textId="77777777" w:rsidR="004D133D" w:rsidRPr="004D133D" w:rsidRDefault="004D133D" w:rsidP="004D133D">
                            <w:pPr>
                              <w:jc w:val="center"/>
                              <w:rPr>
                                <w:rFonts w:ascii="Poppins" w:hAnsi="Poppins" w:cs="Poppins"/>
                                <w:sz w:val="18"/>
                              </w:rPr>
                            </w:pPr>
                            <w:r w:rsidRPr="004D133D">
                              <w:rPr>
                                <w:rFonts w:ascii="Poppins" w:hAnsi="Poppins" w:cs="Poppins"/>
                                <w:sz w:val="18"/>
                              </w:rPr>
                              <w:t>CM consults with VS about recommendations and requests quotes from Security Suppliers.</w:t>
                            </w:r>
                          </w:p>
                          <w:p w14:paraId="70E018D6" w14:textId="77777777" w:rsidR="004D133D" w:rsidRPr="004D133D" w:rsidRDefault="004D133D" w:rsidP="004D133D">
                            <w:pPr>
                              <w:jc w:val="center"/>
                              <w:rPr>
                                <w:rFonts w:ascii="Poppins" w:hAnsi="Poppins" w:cs="Poppins"/>
                                <w:sz w:val="18"/>
                              </w:rPr>
                            </w:pPr>
                            <w:r w:rsidRPr="004D133D">
                              <w:rPr>
                                <w:rFonts w:ascii="Poppins" w:hAnsi="Poppins" w:cs="Poppins"/>
                                <w:sz w:val="18"/>
                              </w:rPr>
                              <w:t>If required, CM to have additional consult with PSI Coordinator once quotes are received or if client is requesting more safety measures than PSI coordinator's recommendation.</w:t>
                            </w:r>
                          </w:p>
                          <w:p w14:paraId="6025CCA4" w14:textId="77777777" w:rsidR="004D133D" w:rsidRPr="001B5EFB" w:rsidRDefault="004D133D" w:rsidP="004D133D">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6F7DA0" id="_x0000_t202" coordsize="21600,21600" o:spt="202" path="m,l,21600r21600,l21600,xe">
                <v:stroke joinstyle="miter"/>
                <v:path gradientshapeok="t" o:connecttype="rect"/>
              </v:shapetype>
              <v:shape id="Text Box 28" o:spid="_x0000_s1036" type="#_x0000_t202" style="position:absolute;margin-left:34.7pt;margin-top:.6pt;width:427.3pt;height:6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" filled="f" strokecolor="#b86aab" strokeweight="1pt">
                <v:path arrowok="t"/>
                <v:textbox>
                  <w:txbxContent>
                    <w:p w14:paraId="4A4FC25C" w14:textId="77777777" w:rsidR="004D133D" w:rsidRPr="004D133D" w:rsidRDefault="004D133D" w:rsidP="004D133D">
                      <w:pPr>
                        <w:jc w:val="center"/>
                        <w:rPr>
                          <w:rFonts w:ascii="Poppins" w:hAnsi="Poppins" w:cs="Poppins"/>
                          <w:sz w:val="18"/>
                        </w:rPr>
                      </w:pPr>
                      <w:r w:rsidRPr="004D133D">
                        <w:rPr>
                          <w:rFonts w:ascii="Poppins" w:hAnsi="Poppins" w:cs="Poppins"/>
                          <w:sz w:val="18"/>
                        </w:rPr>
                        <w:t>CM consults with VS about recommendations and requests quotes from Security Suppliers.</w:t>
                      </w:r>
                    </w:p>
                    <w:p w14:paraId="70E018D6" w14:textId="77777777" w:rsidR="004D133D" w:rsidRPr="004D133D" w:rsidRDefault="004D133D" w:rsidP="004D133D">
                      <w:pPr>
                        <w:jc w:val="center"/>
                        <w:rPr>
                          <w:rFonts w:ascii="Poppins" w:hAnsi="Poppins" w:cs="Poppins"/>
                          <w:sz w:val="18"/>
                        </w:rPr>
                      </w:pPr>
                      <w:r w:rsidRPr="004D133D">
                        <w:rPr>
                          <w:rFonts w:ascii="Poppins" w:hAnsi="Poppins" w:cs="Poppins"/>
                          <w:sz w:val="18"/>
                        </w:rPr>
                        <w:t>If required, CM to have additional consult with PSI Coordinator once quotes are received or if client is requesting more safety measures than PSI coordinator's recommendation.</w:t>
                      </w:r>
                    </w:p>
                    <w:p w14:paraId="6025CCA4" w14:textId="77777777" w:rsidR="004D133D" w:rsidRPr="001B5EFB" w:rsidRDefault="004D133D" w:rsidP="004D133D">
                      <w:pPr>
                        <w:jc w:val="center"/>
                        <w:rPr>
                          <w:sz w:val="18"/>
                        </w:rPr>
                      </w:pPr>
                    </w:p>
                  </w:txbxContent>
                </v:textbox>
                <w10:wrap anchorx="margin"/>
              </v:shape>
            </w:pict>
          </mc:Fallback>
        </mc:AlternateContent>
      </w:r>
    </w:p>
    <w:p w14:paraId="75ED68BC" w14:textId="376A2D77" w:rsidR="004D133D" w:rsidRDefault="004D133D" w:rsidP="00190143">
      <w:pPr>
        <w:tabs>
          <w:tab w:val="left" w:pos="2205"/>
        </w:tabs>
        <w:rPr>
          <w:rFonts w:ascii="Poppins" w:hAnsi="Poppins" w:cs="Poppins"/>
          <w:b/>
          <w:bCs/>
          <w:color w:val="D72C32"/>
          <w:sz w:val="18"/>
          <w:szCs w:val="20"/>
        </w:rPr>
      </w:pPr>
    </w:p>
    <w:p w14:paraId="7F5EF2DC" w14:textId="09094930" w:rsidR="004D133D" w:rsidRDefault="004D133D" w:rsidP="00190143">
      <w:pPr>
        <w:tabs>
          <w:tab w:val="left" w:pos="2205"/>
        </w:tabs>
        <w:rPr>
          <w:rFonts w:ascii="Poppins" w:hAnsi="Poppins" w:cs="Poppins"/>
          <w:b/>
          <w:bCs/>
          <w:color w:val="D72C32"/>
          <w:sz w:val="18"/>
          <w:szCs w:val="20"/>
        </w:rPr>
      </w:pPr>
    </w:p>
    <w:p w14:paraId="444977A0" w14:textId="773733C0" w:rsidR="004D133D" w:rsidRDefault="004D133D" w:rsidP="00190143">
      <w:pPr>
        <w:tabs>
          <w:tab w:val="left" w:pos="2205"/>
        </w:tabs>
        <w:rPr>
          <w:rFonts w:ascii="Poppins" w:hAnsi="Poppins" w:cs="Poppins"/>
          <w:b/>
          <w:bCs/>
          <w:color w:val="D72C32"/>
          <w:sz w:val="18"/>
          <w:szCs w:val="20"/>
        </w:rPr>
      </w:pPr>
    </w:p>
    <w:p w14:paraId="7773DC5C" w14:textId="1165A2EE" w:rsidR="004D133D" w:rsidRDefault="004D133D" w:rsidP="00190143">
      <w:pPr>
        <w:tabs>
          <w:tab w:val="left" w:pos="2205"/>
        </w:tabs>
        <w:rPr>
          <w:rFonts w:ascii="Poppins" w:hAnsi="Poppins" w:cs="Poppins"/>
          <w:b/>
          <w:bCs/>
          <w:color w:val="D72C32"/>
          <w:sz w:val="18"/>
          <w:szCs w:val="20"/>
        </w:rPr>
      </w:pPr>
    </w:p>
    <w:p w14:paraId="3081ABDD" w14:textId="4EDE8563" w:rsidR="004D133D" w:rsidRDefault="004D133D" w:rsidP="00190143">
      <w:pPr>
        <w:tabs>
          <w:tab w:val="left" w:pos="2205"/>
        </w:tabs>
        <w:rPr>
          <w:rFonts w:ascii="Poppins" w:hAnsi="Poppins" w:cs="Poppins"/>
          <w:b/>
          <w:bCs/>
          <w:color w:val="D72C32"/>
          <w:sz w:val="18"/>
          <w:szCs w:val="20"/>
        </w:rPr>
      </w:pPr>
    </w:p>
    <w:p w14:paraId="2A0F4E5B" w14:textId="3F50E5D7" w:rsidR="004D133D" w:rsidRDefault="004D133D" w:rsidP="00190143">
      <w:pPr>
        <w:tabs>
          <w:tab w:val="left" w:pos="2205"/>
        </w:tabs>
        <w:rPr>
          <w:rFonts w:ascii="Poppins" w:hAnsi="Poppins" w:cs="Poppins"/>
          <w:b/>
          <w:bCs/>
          <w:color w:val="D72C32"/>
          <w:sz w:val="18"/>
          <w:szCs w:val="20"/>
        </w:rPr>
      </w:pPr>
    </w:p>
    <w:p w14:paraId="00763FF7" w14:textId="49B01808" w:rsidR="004D133D" w:rsidRDefault="00EE264E" w:rsidP="00190143">
      <w:pPr>
        <w:tabs>
          <w:tab w:val="left" w:pos="2205"/>
        </w:tabs>
        <w:rPr>
          <w:rFonts w:ascii="Poppins" w:hAnsi="Poppins" w:cs="Poppins"/>
          <w:b/>
          <w:bCs/>
          <w:color w:val="D72C32"/>
          <w:sz w:val="18"/>
          <w:szCs w:val="20"/>
        </w:rPr>
      </w:pPr>
      <w:r>
        <w:rPr>
          <w:noProof/>
        </w:rPr>
        <mc:AlternateContent>
          <mc:Choice Requires="wps">
            <w:drawing>
              <wp:anchor distT="0" distB="0" distL="114300" distR="114300" simplePos="0" relativeHeight="251676672" behindDoc="0" locked="0" layoutInCell="1" allowOverlap="1" wp14:anchorId="6093E971" wp14:editId="2E535C85">
                <wp:simplePos x="0" y="0"/>
                <wp:positionH relativeFrom="margin">
                  <wp:posOffset>440690</wp:posOffset>
                </wp:positionH>
                <wp:positionV relativeFrom="paragraph">
                  <wp:posOffset>52070</wp:posOffset>
                </wp:positionV>
                <wp:extent cx="5426710" cy="442912"/>
                <wp:effectExtent l="0" t="0" r="21590" b="1460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6710" cy="442912"/>
                        </a:xfrm>
                        <a:prstGeom prst="rect">
                          <a:avLst/>
                        </a:prstGeom>
                        <a:noFill/>
                        <a:ln w="12700">
                          <a:solidFill>
                            <a:srgbClr val="B86AAB"/>
                          </a:solidFill>
                        </a:ln>
                      </wps:spPr>
                      <wps:txbx>
                        <w:txbxContent>
                          <w:p w14:paraId="57D966F6" w14:textId="77777777" w:rsidR="004D133D" w:rsidRPr="004D133D" w:rsidRDefault="004D133D" w:rsidP="004D133D">
                            <w:pPr>
                              <w:jc w:val="center"/>
                              <w:rPr>
                                <w:rFonts w:ascii="Poppins" w:hAnsi="Poppins" w:cs="Poppins"/>
                                <w:sz w:val="18"/>
                              </w:rPr>
                            </w:pPr>
                            <w:r w:rsidRPr="004D133D">
                              <w:rPr>
                                <w:rFonts w:ascii="Poppins" w:hAnsi="Poppins" w:cs="Poppins"/>
                                <w:sz w:val="18"/>
                              </w:rPr>
                              <w:t>CM &amp; VS to seek landlord’s (</w:t>
                            </w:r>
                            <w:proofErr w:type="gramStart"/>
                            <w:r w:rsidRPr="004D133D">
                              <w:rPr>
                                <w:rFonts w:ascii="Poppins" w:hAnsi="Poppins" w:cs="Poppins"/>
                                <w:sz w:val="18"/>
                              </w:rPr>
                              <w:t>Home Owner</w:t>
                            </w:r>
                            <w:proofErr w:type="gramEnd"/>
                            <w:r w:rsidRPr="004D133D">
                              <w:rPr>
                                <w:rFonts w:ascii="Poppins" w:hAnsi="Poppins" w:cs="Poppins"/>
                                <w:sz w:val="18"/>
                              </w:rPr>
                              <w:t xml:space="preserve">/ Body Corp/OOH) written approval for any property modifications.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3E971" id="Text Box 29" o:spid="_x0000_s1037" type="#_x0000_t202" style="position:absolute;margin-left:34.7pt;margin-top:4.1pt;width:427.3pt;height:34.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" filled="f" strokecolor="#b86aab" strokeweight="1pt">
                <v:path arrowok="t"/>
                <v:textbox>
                  <w:txbxContent>
                    <w:p w14:paraId="57D966F6" w14:textId="77777777" w:rsidR="004D133D" w:rsidRPr="004D133D" w:rsidRDefault="004D133D" w:rsidP="004D133D">
                      <w:pPr>
                        <w:jc w:val="center"/>
                        <w:rPr>
                          <w:rFonts w:ascii="Poppins" w:hAnsi="Poppins" w:cs="Poppins"/>
                          <w:sz w:val="18"/>
                        </w:rPr>
                      </w:pPr>
                      <w:r w:rsidRPr="004D133D">
                        <w:rPr>
                          <w:rFonts w:ascii="Poppins" w:hAnsi="Poppins" w:cs="Poppins"/>
                          <w:sz w:val="18"/>
                        </w:rPr>
                        <w:t>CM &amp; VS to seek landlord’s (</w:t>
                      </w:r>
                      <w:proofErr w:type="gramStart"/>
                      <w:r w:rsidRPr="004D133D">
                        <w:rPr>
                          <w:rFonts w:ascii="Poppins" w:hAnsi="Poppins" w:cs="Poppins"/>
                          <w:sz w:val="18"/>
                        </w:rPr>
                        <w:t>Home Owner</w:t>
                      </w:r>
                      <w:proofErr w:type="gramEnd"/>
                      <w:r w:rsidRPr="004D133D">
                        <w:rPr>
                          <w:rFonts w:ascii="Poppins" w:hAnsi="Poppins" w:cs="Poppins"/>
                          <w:sz w:val="18"/>
                        </w:rPr>
                        <w:t xml:space="preserve">/ Body Corp/OOH) written approval for any property modifications.  </w:t>
                      </w:r>
                    </w:p>
                  </w:txbxContent>
                </v:textbox>
                <w10:wrap anchorx="margin"/>
              </v:shape>
            </w:pict>
          </mc:Fallback>
        </mc:AlternateContent>
      </w:r>
    </w:p>
    <w:p w14:paraId="6AC61656" w14:textId="3B1DEA8F" w:rsidR="004D133D" w:rsidRDefault="00EE264E" w:rsidP="00190143">
      <w:pPr>
        <w:tabs>
          <w:tab w:val="left" w:pos="2205"/>
        </w:tabs>
        <w:rPr>
          <w:rFonts w:ascii="Poppins" w:hAnsi="Poppins" w:cs="Poppins"/>
          <w:b/>
          <w:bCs/>
          <w:color w:val="D72C32"/>
          <w:sz w:val="18"/>
          <w:szCs w:val="20"/>
        </w:rPr>
      </w:pPr>
      <w:r>
        <w:rPr>
          <w:noProof/>
        </w:rPr>
        <mc:AlternateContent>
          <mc:Choice Requires="wps">
            <w:drawing>
              <wp:anchor distT="0" distB="0" distL="114300" distR="114300" simplePos="0" relativeHeight="251679744" behindDoc="0" locked="0" layoutInCell="1" allowOverlap="1" wp14:anchorId="607882EF" wp14:editId="05BC3DE1">
                <wp:simplePos x="0" y="0"/>
                <wp:positionH relativeFrom="margin">
                  <wp:align>left</wp:align>
                </wp:positionH>
                <wp:positionV relativeFrom="paragraph">
                  <wp:posOffset>345440</wp:posOffset>
                </wp:positionV>
                <wp:extent cx="6264275" cy="333375"/>
                <wp:effectExtent l="0" t="0" r="22225"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64275" cy="333375"/>
                        </a:xfrm>
                        <a:prstGeom prst="rect">
                          <a:avLst/>
                        </a:prstGeom>
                        <a:noFill/>
                        <a:ln w="12700">
                          <a:solidFill>
                            <a:srgbClr val="D72C32"/>
                          </a:solidFill>
                        </a:ln>
                      </wps:spPr>
                      <wps:txbx>
                        <w:txbxContent>
                          <w:p w14:paraId="42A81733" w14:textId="77777777" w:rsidR="004D133D" w:rsidRPr="001B5EFB" w:rsidRDefault="004D133D" w:rsidP="004D133D">
                            <w:pPr>
                              <w:pStyle w:val="Heading1"/>
                              <w:ind w:right="66"/>
                              <w:jc w:val="center"/>
                              <w:rPr>
                                <w:rFonts w:ascii="Poppins" w:hAnsi="Poppins" w:cs="Poppins"/>
                                <w:b/>
                                <w:color w:val="D72C32"/>
                                <w:sz w:val="24"/>
                                <w:szCs w:val="24"/>
                              </w:rPr>
                            </w:pPr>
                            <w:r w:rsidRPr="001B5EFB">
                              <w:rPr>
                                <w:rFonts w:ascii="Poppins" w:hAnsi="Poppins" w:cs="Poppins"/>
                                <w:b/>
                                <w:color w:val="D72C32"/>
                                <w:spacing w:val="-2"/>
                                <w:sz w:val="24"/>
                                <w:szCs w:val="24"/>
                              </w:rPr>
                              <w:t>Implementation of PSI Recommendations</w:t>
                            </w:r>
                          </w:p>
                          <w:p w14:paraId="458EE967" w14:textId="77777777" w:rsidR="004D133D" w:rsidRPr="001B5EFB" w:rsidRDefault="004D133D" w:rsidP="004D133D">
                            <w:pPr>
                              <w:pStyle w:val="Heading1"/>
                              <w:spacing w:before="56"/>
                              <w:ind w:right="5776"/>
                              <w:rPr>
                                <w:color w:val="D72C32"/>
                              </w:rPr>
                            </w:pPr>
                            <w:r w:rsidRPr="001B5EFB">
                              <w:rPr>
                                <w:color w:val="D72C32"/>
                                <w:spacing w:val="-3"/>
                              </w:rPr>
                              <w:t>Assessment</w:t>
                            </w:r>
                          </w:p>
                          <w:p w14:paraId="169CE126" w14:textId="77777777" w:rsidR="004D133D" w:rsidRPr="001B5EFB" w:rsidRDefault="004D133D" w:rsidP="004D133D">
                            <w:pPr>
                              <w:rPr>
                                <w:color w:val="D72C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882EF" id="Text Box 38" o:spid="_x0000_s1038" type="#_x0000_t202" style="position:absolute;margin-left:0;margin-top:27.2pt;width:493.25pt;height:26.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" filled="f" strokecolor="#d72c32" strokeweight="1pt">
                <v:path arrowok="t"/>
                <v:textbox>
                  <w:txbxContent>
                    <w:p w14:paraId="42A81733" w14:textId="77777777" w:rsidR="004D133D" w:rsidRPr="001B5EFB" w:rsidRDefault="004D133D" w:rsidP="004D133D">
                      <w:pPr>
                        <w:pStyle w:val="Heading1"/>
                        <w:ind w:right="66"/>
                        <w:jc w:val="center"/>
                        <w:rPr>
                          <w:rFonts w:ascii="Poppins" w:hAnsi="Poppins" w:cs="Poppins"/>
                          <w:b/>
                          <w:color w:val="D72C32"/>
                          <w:sz w:val="24"/>
                          <w:szCs w:val="24"/>
                        </w:rPr>
                      </w:pPr>
                      <w:r w:rsidRPr="001B5EFB">
                        <w:rPr>
                          <w:rFonts w:ascii="Poppins" w:hAnsi="Poppins" w:cs="Poppins"/>
                          <w:b/>
                          <w:color w:val="D72C32"/>
                          <w:spacing w:val="-2"/>
                          <w:sz w:val="24"/>
                          <w:szCs w:val="24"/>
                        </w:rPr>
                        <w:t>Implementation of PSI Recommendations</w:t>
                      </w:r>
                    </w:p>
                    <w:p w14:paraId="458EE967" w14:textId="77777777" w:rsidR="004D133D" w:rsidRPr="001B5EFB" w:rsidRDefault="004D133D" w:rsidP="004D133D">
                      <w:pPr>
                        <w:pStyle w:val="Heading1"/>
                        <w:spacing w:before="56"/>
                        <w:ind w:right="5776"/>
                        <w:rPr>
                          <w:color w:val="D72C32"/>
                        </w:rPr>
                      </w:pPr>
                      <w:r w:rsidRPr="001B5EFB">
                        <w:rPr>
                          <w:color w:val="D72C32"/>
                          <w:spacing w:val="-3"/>
                        </w:rPr>
                        <w:t>Assessment</w:t>
                      </w:r>
                    </w:p>
                    <w:p w14:paraId="169CE126" w14:textId="77777777" w:rsidR="004D133D" w:rsidRPr="001B5EFB" w:rsidRDefault="004D133D" w:rsidP="004D133D">
                      <w:pPr>
                        <w:rPr>
                          <w:color w:val="D72C32"/>
                        </w:rPr>
                      </w:pP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0A43F646" wp14:editId="494FCC8A">
                <wp:simplePos x="0" y="0"/>
                <wp:positionH relativeFrom="margin">
                  <wp:posOffset>407035</wp:posOffset>
                </wp:positionH>
                <wp:positionV relativeFrom="paragraph">
                  <wp:posOffset>724535</wp:posOffset>
                </wp:positionV>
                <wp:extent cx="5412740" cy="485775"/>
                <wp:effectExtent l="0" t="0" r="1651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2740" cy="485775"/>
                        </a:xfrm>
                        <a:prstGeom prst="rect">
                          <a:avLst/>
                        </a:prstGeom>
                        <a:noFill/>
                        <a:ln w="12700">
                          <a:solidFill>
                            <a:srgbClr val="B86AAB"/>
                          </a:solidFill>
                        </a:ln>
                      </wps:spPr>
                      <wps:txbx>
                        <w:txbxContent>
                          <w:p w14:paraId="1B762248" w14:textId="77777777" w:rsidR="004D133D" w:rsidRPr="001B5EFB" w:rsidRDefault="004D133D" w:rsidP="004D133D">
                            <w:pPr>
                              <w:pStyle w:val="Heading1"/>
                              <w:ind w:right="66"/>
                              <w:jc w:val="center"/>
                              <w:rPr>
                                <w:rFonts w:ascii="Poppins" w:hAnsi="Poppins" w:cs="Poppins"/>
                                <w:sz w:val="18"/>
                                <w:szCs w:val="18"/>
                              </w:rPr>
                            </w:pPr>
                            <w:r w:rsidRPr="001B5EFB">
                              <w:rPr>
                                <w:rFonts w:ascii="Poppins" w:hAnsi="Poppins" w:cs="Poppins"/>
                                <w:spacing w:val="-2"/>
                                <w:sz w:val="18"/>
                                <w:szCs w:val="18"/>
                              </w:rPr>
                              <w:t>CM submits FSP application with PSI Coordinator's recommendations and quotes to FSP.</w:t>
                            </w:r>
                          </w:p>
                          <w:p w14:paraId="1E0DF5D5" w14:textId="77777777" w:rsidR="004D133D" w:rsidRPr="001B5EFB" w:rsidRDefault="004D133D" w:rsidP="004D133D">
                            <w:pPr>
                              <w:pStyle w:val="Heading1"/>
                              <w:ind w:right="66"/>
                              <w:jc w:val="center"/>
                              <w:rPr>
                                <w:rFonts w:ascii="Poppins" w:hAnsi="Poppins" w:cs="Poppin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3F646" id="Text Box 37" o:spid="_x0000_s1039" type="#_x0000_t202" style="position:absolute;margin-left:32.05pt;margin-top:57.05pt;width:426.2pt;height:3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" filled="f" strokecolor="#b86aab" strokeweight="1pt">
                <v:path arrowok="t"/>
                <v:textbox>
                  <w:txbxContent>
                    <w:p w14:paraId="1B762248" w14:textId="77777777" w:rsidR="004D133D" w:rsidRPr="001B5EFB" w:rsidRDefault="004D133D" w:rsidP="004D133D">
                      <w:pPr>
                        <w:pStyle w:val="Heading1"/>
                        <w:ind w:right="66"/>
                        <w:jc w:val="center"/>
                        <w:rPr>
                          <w:rFonts w:ascii="Poppins" w:hAnsi="Poppins" w:cs="Poppins"/>
                          <w:sz w:val="18"/>
                          <w:szCs w:val="18"/>
                        </w:rPr>
                      </w:pPr>
                      <w:r w:rsidRPr="001B5EFB">
                        <w:rPr>
                          <w:rFonts w:ascii="Poppins" w:hAnsi="Poppins" w:cs="Poppins"/>
                          <w:spacing w:val="-2"/>
                          <w:sz w:val="18"/>
                          <w:szCs w:val="18"/>
                        </w:rPr>
                        <w:t>CM submits FSP application with PSI Coordinator's recommendations and quotes to FSP.</w:t>
                      </w:r>
                    </w:p>
                    <w:p w14:paraId="1E0DF5D5" w14:textId="77777777" w:rsidR="004D133D" w:rsidRPr="001B5EFB" w:rsidRDefault="004D133D" w:rsidP="004D133D">
                      <w:pPr>
                        <w:pStyle w:val="Heading1"/>
                        <w:ind w:right="66"/>
                        <w:jc w:val="center"/>
                        <w:rPr>
                          <w:rFonts w:ascii="Poppins" w:hAnsi="Poppins" w:cs="Poppins"/>
                          <w:sz w:val="18"/>
                          <w:szCs w:val="18"/>
                        </w:rPr>
                      </w:pP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6C4BA109" wp14:editId="74D8DC65">
                <wp:simplePos x="0" y="0"/>
                <wp:positionH relativeFrom="margin">
                  <wp:posOffset>1201420</wp:posOffset>
                </wp:positionH>
                <wp:positionV relativeFrom="paragraph">
                  <wp:posOffset>1246505</wp:posOffset>
                </wp:positionV>
                <wp:extent cx="3790315" cy="266065"/>
                <wp:effectExtent l="0" t="0" r="19685" b="196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315" cy="266065"/>
                        </a:xfrm>
                        <a:prstGeom prst="rect">
                          <a:avLst/>
                        </a:prstGeom>
                        <a:noFill/>
                        <a:ln w="12700">
                          <a:solidFill>
                            <a:srgbClr val="D72C32"/>
                          </a:solidFill>
                        </a:ln>
                      </wps:spPr>
                      <wps:txbx>
                        <w:txbxContent>
                          <w:p w14:paraId="189C9F68" w14:textId="77777777" w:rsidR="004D133D" w:rsidRPr="008A2B65" w:rsidRDefault="004D133D" w:rsidP="004D133D">
                            <w:pPr>
                              <w:jc w:val="center"/>
                              <w:rPr>
                                <w:rFonts w:ascii="Poppins" w:hAnsi="Poppins" w:cs="Poppins"/>
                                <w:sz w:val="18"/>
                              </w:rPr>
                            </w:pPr>
                            <w:r w:rsidRPr="008A2B65">
                              <w:rPr>
                                <w:rFonts w:ascii="Poppins" w:hAnsi="Poppins" w:cs="Poppins"/>
                                <w:sz w:val="18"/>
                              </w:rPr>
                              <w:t>FSP provides an outcome about 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A109" id="Text Box 36" o:spid="_x0000_s1040" type="#_x0000_t202" style="position:absolute;margin-left:94.6pt;margin-top:98.15pt;width:298.45pt;height:20.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" filled="f" strokecolor="#d72c32" strokeweight="1pt">
                <v:path arrowok="t"/>
                <v:textbox>
                  <w:txbxContent>
                    <w:p w14:paraId="189C9F68" w14:textId="77777777" w:rsidR="004D133D" w:rsidRPr="008A2B65" w:rsidRDefault="004D133D" w:rsidP="004D133D">
                      <w:pPr>
                        <w:jc w:val="center"/>
                        <w:rPr>
                          <w:rFonts w:ascii="Poppins" w:hAnsi="Poppins" w:cs="Poppins"/>
                          <w:sz w:val="18"/>
                        </w:rPr>
                      </w:pPr>
                      <w:r w:rsidRPr="008A2B65">
                        <w:rPr>
                          <w:rFonts w:ascii="Poppins" w:hAnsi="Poppins" w:cs="Poppins"/>
                          <w:sz w:val="18"/>
                        </w:rPr>
                        <w:t>FSP provides an outcome about funding application.</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2C6DCCA8" wp14:editId="3E6D5D16">
                <wp:simplePos x="0" y="0"/>
                <wp:positionH relativeFrom="margin">
                  <wp:posOffset>390525</wp:posOffset>
                </wp:positionH>
                <wp:positionV relativeFrom="paragraph">
                  <wp:posOffset>1578610</wp:posOffset>
                </wp:positionV>
                <wp:extent cx="5426710" cy="466725"/>
                <wp:effectExtent l="0" t="0" r="2159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6710" cy="466725"/>
                        </a:xfrm>
                        <a:prstGeom prst="rect">
                          <a:avLst/>
                        </a:prstGeom>
                        <a:noFill/>
                        <a:ln w="12700">
                          <a:solidFill>
                            <a:srgbClr val="B86AAB"/>
                          </a:solidFill>
                        </a:ln>
                      </wps:spPr>
                      <wps:txbx>
                        <w:txbxContent>
                          <w:p w14:paraId="4B9C2702" w14:textId="77777777" w:rsidR="004D133D" w:rsidRPr="008A2B65" w:rsidRDefault="004D133D" w:rsidP="004D133D">
                            <w:pPr>
                              <w:jc w:val="center"/>
                              <w:rPr>
                                <w:rFonts w:ascii="Poppins" w:hAnsi="Poppins" w:cs="Poppins"/>
                                <w:sz w:val="18"/>
                              </w:rPr>
                            </w:pPr>
                            <w:r w:rsidRPr="008A2B65">
                              <w:rPr>
                                <w:rFonts w:ascii="Poppins" w:hAnsi="Poppins" w:cs="Poppins"/>
                                <w:sz w:val="18"/>
                              </w:rPr>
                              <w:t xml:space="preserve">Once FSP approval &amp; Landlord approval are obtained, CM &amp; VS to coordinate the implementation of the FSP approved security measures with the Security Suppliers.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DCCA8" id="Text Box 35" o:spid="_x0000_s1041" type="#_x0000_t202" style="position:absolute;margin-left:30.75pt;margin-top:124.3pt;width:427.3pt;height:36.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" filled="f" strokecolor="#b86aab" strokeweight="1pt">
                <v:path arrowok="t"/>
                <v:textbox>
                  <w:txbxContent>
                    <w:p w14:paraId="4B9C2702" w14:textId="77777777" w:rsidR="004D133D" w:rsidRPr="008A2B65" w:rsidRDefault="004D133D" w:rsidP="004D133D">
                      <w:pPr>
                        <w:jc w:val="center"/>
                        <w:rPr>
                          <w:rFonts w:ascii="Poppins" w:hAnsi="Poppins" w:cs="Poppins"/>
                          <w:sz w:val="18"/>
                        </w:rPr>
                      </w:pPr>
                      <w:r w:rsidRPr="008A2B65">
                        <w:rPr>
                          <w:rFonts w:ascii="Poppins" w:hAnsi="Poppins" w:cs="Poppins"/>
                          <w:sz w:val="18"/>
                        </w:rPr>
                        <w:t xml:space="preserve">Once FSP approval &amp; Landlord approval are obtained, CM &amp; VS to coordinate the implementation of the FSP approved security measures with the Security Suppliers. </w:t>
                      </w:r>
                    </w:p>
                  </w:txbxContent>
                </v:textbox>
                <w10:wrap anchorx="margin"/>
              </v:shape>
            </w:pict>
          </mc:Fallback>
        </mc:AlternateContent>
      </w:r>
      <w:r>
        <w:rPr>
          <w:noProof/>
        </w:rPr>
        <mc:AlternateContent>
          <mc:Choice Requires="wps">
            <w:drawing>
              <wp:anchor distT="0" distB="0" distL="114300" distR="114300" simplePos="0" relativeHeight="251683840" behindDoc="0" locked="0" layoutInCell="1" allowOverlap="1" wp14:anchorId="0B512293" wp14:editId="47150CBE">
                <wp:simplePos x="0" y="0"/>
                <wp:positionH relativeFrom="margin">
                  <wp:posOffset>415290</wp:posOffset>
                </wp:positionH>
                <wp:positionV relativeFrom="paragraph">
                  <wp:posOffset>2181860</wp:posOffset>
                </wp:positionV>
                <wp:extent cx="5426710" cy="457200"/>
                <wp:effectExtent l="0" t="0" r="21590" b="190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26710" cy="457200"/>
                        </a:xfrm>
                        <a:prstGeom prst="rect">
                          <a:avLst/>
                        </a:prstGeom>
                        <a:noFill/>
                        <a:ln w="12700">
                          <a:solidFill>
                            <a:srgbClr val="B86AAB"/>
                          </a:solidFill>
                        </a:ln>
                      </wps:spPr>
                      <wps:txbx>
                        <w:txbxContent>
                          <w:p w14:paraId="4091437B" w14:textId="77777777" w:rsidR="004D133D" w:rsidRPr="008A2B65" w:rsidRDefault="004D133D" w:rsidP="004D133D">
                            <w:pPr>
                              <w:jc w:val="center"/>
                              <w:rPr>
                                <w:rFonts w:ascii="Poppins" w:hAnsi="Poppins" w:cs="Poppins"/>
                                <w:sz w:val="18"/>
                              </w:rPr>
                            </w:pPr>
                            <w:r w:rsidRPr="008A2B65">
                              <w:rPr>
                                <w:rFonts w:ascii="Poppins" w:hAnsi="Poppins" w:cs="Poppins"/>
                                <w:sz w:val="18"/>
                              </w:rPr>
                              <w:t xml:space="preserve">CM to send all tax invoices for completed works to FSP for payment within 2 business days of receiving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512293" id="Text Box 34" o:spid="_x0000_s1042" type="#_x0000_t202" style="position:absolute;margin-left:32.7pt;margin-top:171.8pt;width:427.3pt;height:36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" filled="f" strokecolor="#b86aab" strokeweight="1pt">
                <v:path arrowok="t"/>
                <v:textbox>
                  <w:txbxContent>
                    <w:p w14:paraId="4091437B" w14:textId="77777777" w:rsidR="004D133D" w:rsidRPr="008A2B65" w:rsidRDefault="004D133D" w:rsidP="004D133D">
                      <w:pPr>
                        <w:jc w:val="center"/>
                        <w:rPr>
                          <w:rFonts w:ascii="Poppins" w:hAnsi="Poppins" w:cs="Poppins"/>
                          <w:sz w:val="18"/>
                        </w:rPr>
                      </w:pPr>
                      <w:r w:rsidRPr="008A2B65">
                        <w:rPr>
                          <w:rFonts w:ascii="Poppins" w:hAnsi="Poppins" w:cs="Poppins"/>
                          <w:sz w:val="18"/>
                        </w:rPr>
                        <w:t xml:space="preserve">CM to send all tax invoices for completed works to FSP for payment within 2 business days of receiving them.  </w:t>
                      </w:r>
                    </w:p>
                  </w:txbxContent>
                </v:textbox>
                <w10:wrap anchorx="margin"/>
              </v:shape>
            </w:pict>
          </mc:Fallback>
        </mc:AlternateContent>
      </w:r>
    </w:p>
    <w:sectPr w:rsidR="004D133D" w:rsidSect="00F61E66">
      <w:headerReference w:type="even" r:id="rId20"/>
      <w:headerReference w:type="default" r:id="rId21"/>
      <w:footerReference w:type="even" r:id="rId22"/>
      <w:footerReference w:type="default" r:id="rId23"/>
      <w:headerReference w:type="first" r:id="rId24"/>
      <w:footerReference w:type="first" r:id="rId25"/>
      <w:pgSz w:w="11906" w:h="16838"/>
      <w:pgMar w:top="993" w:right="851" w:bottom="851" w:left="851" w:header="709" w:footer="484" w:gutter="0"/>
      <w:pgBorders w:offsetFrom="page">
        <w:left w:val="single" w:sz="48" w:space="24" w:color="B86AA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7950E" w14:textId="77777777" w:rsidR="00132BF9" w:rsidRDefault="00132BF9" w:rsidP="007865F5">
      <w:r>
        <w:separator/>
      </w:r>
    </w:p>
  </w:endnote>
  <w:endnote w:type="continuationSeparator" w:id="0">
    <w:p w14:paraId="513F6221" w14:textId="77777777" w:rsidR="00132BF9" w:rsidRDefault="00132BF9" w:rsidP="00786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altName w:val="Courier New"/>
    <w:charset w:val="4D"/>
    <w:family w:val="auto"/>
    <w:pitch w:val="variable"/>
    <w:sig w:usb0="00008007" w:usb1="00000000" w:usb2="00000000" w:usb3="00000000" w:csb0="00000093" w:csb1="00000000"/>
  </w:font>
  <w:font w:name="Poppins Light">
    <w:altName w:val="Mangal"/>
    <w:charset w:val="00"/>
    <w:family w:val="auto"/>
    <w:pitch w:val="variable"/>
    <w:sig w:usb0="00008007" w:usb1="00000000" w:usb2="00000000" w:usb3="00000000" w:csb0="00000093" w:csb1="00000000"/>
  </w:font>
  <w:font w:name="Poppins Black">
    <w:altName w:val="Mangal"/>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A1F8D" w14:textId="77777777" w:rsidR="00AA5955" w:rsidRDefault="00AA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5333140"/>
      <w:docPartObj>
        <w:docPartGallery w:val="Page Numbers (Bottom of Page)"/>
        <w:docPartUnique/>
      </w:docPartObj>
    </w:sdtPr>
    <w:sdtEndPr>
      <w:rPr>
        <w:rFonts w:ascii="Verdana" w:hAnsi="Verdana"/>
        <w:sz w:val="16"/>
        <w:szCs w:val="16"/>
      </w:rPr>
    </w:sdtEndPr>
    <w:sdtContent>
      <w:sdt>
        <w:sdtPr>
          <w:id w:val="1073163454"/>
          <w:docPartObj>
            <w:docPartGallery w:val="Page Numbers (Top of Page)"/>
            <w:docPartUnique/>
          </w:docPartObj>
        </w:sdtPr>
        <w:sdtEndPr>
          <w:rPr>
            <w:rFonts w:ascii="Verdana" w:hAnsi="Verdana"/>
            <w:sz w:val="16"/>
            <w:szCs w:val="16"/>
          </w:rPr>
        </w:sdtEndPr>
        <w:sdtContent>
          <w:p w14:paraId="6ABEAEA7" w14:textId="00F1B702" w:rsidR="001F36F9" w:rsidRPr="00AA5955" w:rsidRDefault="00ED31F6" w:rsidP="001F36F9">
            <w:pPr>
              <w:pStyle w:val="Footer"/>
              <w:pBdr>
                <w:top w:val="single" w:sz="4" w:space="1" w:color="auto"/>
              </w:pBdr>
              <w:tabs>
                <w:tab w:val="left" w:pos="6420"/>
                <w:tab w:val="right" w:pos="9356"/>
              </w:tabs>
              <w:rPr>
                <w:rFonts w:ascii="Poppins" w:hAnsi="Poppins" w:cs="Poppins"/>
                <w:sz w:val="16"/>
                <w:szCs w:val="18"/>
              </w:rPr>
            </w:pPr>
            <w:r>
              <w:rPr>
                <w:rFonts w:ascii="Poppins" w:hAnsi="Poppins" w:cs="Poppins"/>
                <w:sz w:val="16"/>
                <w:szCs w:val="18"/>
              </w:rPr>
              <w:t>GSANZ PSI Quick Guide SER-G</w:t>
            </w:r>
            <w:r w:rsidR="001F36F9" w:rsidRPr="00AA5955">
              <w:rPr>
                <w:rFonts w:ascii="Poppins" w:hAnsi="Poppins" w:cs="Poppins"/>
                <w:sz w:val="16"/>
                <w:szCs w:val="18"/>
              </w:rPr>
              <w:t>D</w:t>
            </w:r>
            <w:r>
              <w:rPr>
                <w:rFonts w:ascii="Poppins" w:hAnsi="Poppins" w:cs="Poppins"/>
                <w:sz w:val="16"/>
                <w:szCs w:val="18"/>
              </w:rPr>
              <w:t>L</w:t>
            </w:r>
            <w:r w:rsidR="001F36F9" w:rsidRPr="00AA5955">
              <w:rPr>
                <w:rFonts w:ascii="Poppins" w:hAnsi="Poppins" w:cs="Poppins"/>
                <w:sz w:val="16"/>
                <w:szCs w:val="18"/>
              </w:rPr>
              <w:t>-021.A</w:t>
            </w:r>
            <w:r w:rsidR="001F36F9" w:rsidRPr="00AA5955">
              <w:rPr>
                <w:rFonts w:ascii="Poppins" w:hAnsi="Poppins" w:cs="Poppins"/>
                <w:sz w:val="16"/>
                <w:szCs w:val="18"/>
              </w:rPr>
              <w:tab/>
            </w:r>
            <w:r w:rsidR="001F36F9" w:rsidRPr="00AA5955">
              <w:rPr>
                <w:rFonts w:ascii="Poppins" w:hAnsi="Poppins" w:cs="Poppins"/>
                <w:sz w:val="16"/>
                <w:szCs w:val="18"/>
              </w:rPr>
              <w:tab/>
            </w:r>
            <w:r w:rsidR="001F36F9" w:rsidRPr="00AA5955">
              <w:rPr>
                <w:rFonts w:ascii="Poppins" w:hAnsi="Poppins" w:cs="Poppins"/>
                <w:sz w:val="16"/>
                <w:szCs w:val="18"/>
              </w:rPr>
              <w:tab/>
              <w:t xml:space="preserve">Page </w:t>
            </w:r>
            <w:r w:rsidR="001F36F9" w:rsidRPr="00AA5955">
              <w:rPr>
                <w:rFonts w:ascii="Poppins" w:hAnsi="Poppins" w:cs="Poppins"/>
                <w:sz w:val="16"/>
                <w:szCs w:val="18"/>
              </w:rPr>
              <w:fldChar w:fldCharType="begin"/>
            </w:r>
            <w:r w:rsidR="001F36F9" w:rsidRPr="00AA5955">
              <w:rPr>
                <w:rFonts w:ascii="Poppins" w:hAnsi="Poppins" w:cs="Poppins"/>
                <w:sz w:val="16"/>
                <w:szCs w:val="18"/>
              </w:rPr>
              <w:instrText xml:space="preserve"> PAGE </w:instrText>
            </w:r>
            <w:r w:rsidR="001F36F9" w:rsidRPr="00AA5955">
              <w:rPr>
                <w:rFonts w:ascii="Poppins" w:hAnsi="Poppins" w:cs="Poppins"/>
                <w:sz w:val="16"/>
                <w:szCs w:val="18"/>
              </w:rPr>
              <w:fldChar w:fldCharType="separate"/>
            </w:r>
            <w:r w:rsidR="00AA1FD2">
              <w:rPr>
                <w:rFonts w:ascii="Poppins" w:hAnsi="Poppins" w:cs="Poppins"/>
                <w:noProof/>
                <w:sz w:val="16"/>
                <w:szCs w:val="18"/>
              </w:rPr>
              <w:t>1</w:t>
            </w:r>
            <w:r w:rsidR="001F36F9" w:rsidRPr="00AA5955">
              <w:rPr>
                <w:rFonts w:ascii="Poppins" w:hAnsi="Poppins" w:cs="Poppins"/>
                <w:sz w:val="16"/>
                <w:szCs w:val="18"/>
              </w:rPr>
              <w:fldChar w:fldCharType="end"/>
            </w:r>
            <w:r w:rsidR="001F36F9" w:rsidRPr="00AA5955">
              <w:rPr>
                <w:rFonts w:ascii="Poppins" w:hAnsi="Poppins" w:cs="Poppins"/>
                <w:sz w:val="16"/>
                <w:szCs w:val="18"/>
              </w:rPr>
              <w:t xml:space="preserve"> of </w:t>
            </w:r>
            <w:r w:rsidR="001F36F9" w:rsidRPr="00AA5955">
              <w:rPr>
                <w:rFonts w:ascii="Poppins" w:hAnsi="Poppins" w:cs="Poppins"/>
                <w:sz w:val="16"/>
                <w:szCs w:val="18"/>
              </w:rPr>
              <w:fldChar w:fldCharType="begin"/>
            </w:r>
            <w:r w:rsidR="001F36F9" w:rsidRPr="00AA5955">
              <w:rPr>
                <w:rFonts w:ascii="Poppins" w:hAnsi="Poppins" w:cs="Poppins"/>
                <w:sz w:val="16"/>
                <w:szCs w:val="18"/>
              </w:rPr>
              <w:instrText xml:space="preserve"> NUMPAGES </w:instrText>
            </w:r>
            <w:r w:rsidR="001F36F9" w:rsidRPr="00AA5955">
              <w:rPr>
                <w:rFonts w:ascii="Poppins" w:hAnsi="Poppins" w:cs="Poppins"/>
                <w:sz w:val="16"/>
                <w:szCs w:val="18"/>
              </w:rPr>
              <w:fldChar w:fldCharType="separate"/>
            </w:r>
            <w:r w:rsidR="00AA1FD2">
              <w:rPr>
                <w:rFonts w:ascii="Poppins" w:hAnsi="Poppins" w:cs="Poppins"/>
                <w:noProof/>
                <w:sz w:val="16"/>
                <w:szCs w:val="18"/>
              </w:rPr>
              <w:t>5</w:t>
            </w:r>
            <w:r w:rsidR="001F36F9" w:rsidRPr="00AA5955">
              <w:rPr>
                <w:rFonts w:ascii="Poppins" w:hAnsi="Poppins" w:cs="Poppins"/>
                <w:sz w:val="16"/>
                <w:szCs w:val="18"/>
              </w:rPr>
              <w:fldChar w:fldCharType="end"/>
            </w:r>
          </w:p>
          <w:p w14:paraId="303F3095" w14:textId="77777777" w:rsidR="001F36F9" w:rsidRPr="00AA5955" w:rsidRDefault="001F36F9" w:rsidP="001F36F9">
            <w:pPr>
              <w:pStyle w:val="Footer"/>
              <w:tabs>
                <w:tab w:val="left" w:pos="6420"/>
                <w:tab w:val="right" w:pos="9356"/>
              </w:tabs>
              <w:rPr>
                <w:rFonts w:ascii="Poppins" w:hAnsi="Poppins" w:cs="Poppins"/>
                <w:noProof/>
                <w:sz w:val="16"/>
                <w:szCs w:val="18"/>
              </w:rPr>
            </w:pPr>
            <w:r w:rsidRPr="00AA5955">
              <w:rPr>
                <w:rFonts w:ascii="Poppins" w:hAnsi="Poppins" w:cs="Poppins"/>
                <w:noProof/>
                <w:sz w:val="16"/>
                <w:szCs w:val="18"/>
              </w:rPr>
              <w:t>Good Yarn GSANZ Forms</w:t>
            </w:r>
          </w:p>
          <w:p w14:paraId="03379DE6" w14:textId="16AFDA5F" w:rsidR="001F36F9" w:rsidRPr="00AA5955" w:rsidRDefault="001F36F9" w:rsidP="001F36F9">
            <w:pPr>
              <w:pStyle w:val="Footer"/>
              <w:tabs>
                <w:tab w:val="left" w:pos="6420"/>
                <w:tab w:val="right" w:pos="9356"/>
              </w:tabs>
              <w:rPr>
                <w:rFonts w:ascii="Poppins" w:hAnsi="Poppins" w:cs="Poppins"/>
                <w:sz w:val="16"/>
                <w:szCs w:val="18"/>
              </w:rPr>
            </w:pPr>
            <w:r w:rsidRPr="00AA5955">
              <w:rPr>
                <w:rFonts w:ascii="Poppins" w:hAnsi="Poppins" w:cs="Poppins"/>
                <w:noProof/>
                <w:sz w:val="16"/>
                <w:szCs w:val="18"/>
              </w:rPr>
              <w:t>Last updated by: Program Manager Family Violence     Last updated 20/07/2021     Due for review 20/</w:t>
            </w:r>
            <w:r w:rsidR="009E2A31" w:rsidRPr="00AA5955">
              <w:rPr>
                <w:rFonts w:ascii="Poppins" w:hAnsi="Poppins" w:cs="Poppins"/>
                <w:noProof/>
                <w:sz w:val="16"/>
                <w:szCs w:val="18"/>
              </w:rPr>
              <w:t>7</w:t>
            </w:r>
            <w:r w:rsidRPr="00AA5955">
              <w:rPr>
                <w:rFonts w:ascii="Poppins" w:hAnsi="Poppins" w:cs="Poppins"/>
                <w:noProof/>
                <w:sz w:val="16"/>
                <w:szCs w:val="18"/>
              </w:rPr>
              <w:t>/2024</w:t>
            </w:r>
          </w:p>
          <w:p w14:paraId="65008DC6" w14:textId="50690CA0" w:rsidR="00B028A8" w:rsidRPr="00B863B6" w:rsidRDefault="00EE264E" w:rsidP="00B028A8">
            <w:pPr>
              <w:pStyle w:val="Footer"/>
              <w:rPr>
                <w:rFonts w:ascii="Verdana" w:hAnsi="Verdana"/>
                <w:sz w:val="16"/>
                <w:szCs w:val="16"/>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3527088"/>
      <w:docPartObj>
        <w:docPartGallery w:val="Page Numbers (Bottom of Page)"/>
        <w:docPartUnique/>
      </w:docPartObj>
    </w:sdtPr>
    <w:sdtEndPr/>
    <w:sdtContent>
      <w:sdt>
        <w:sdtPr>
          <w:id w:val="-1769616900"/>
          <w:docPartObj>
            <w:docPartGallery w:val="Page Numbers (Top of Page)"/>
            <w:docPartUnique/>
          </w:docPartObj>
        </w:sdtPr>
        <w:sdtEndPr/>
        <w:sdtContent>
          <w:p w14:paraId="086F2714" w14:textId="49F9180C" w:rsidR="0042552B" w:rsidRDefault="0042552B">
            <w:pPr>
              <w:pStyle w:val="Footer"/>
              <w:jc w:val="right"/>
            </w:pPr>
            <w:r w:rsidRPr="0042552B">
              <w:rPr>
                <w:rFonts w:ascii="Verdana" w:hAnsi="Verdana"/>
                <w:sz w:val="18"/>
                <w:szCs w:val="18"/>
              </w:rPr>
              <w:t xml:space="preserve">Page </w:t>
            </w:r>
            <w:r w:rsidRPr="0042552B">
              <w:rPr>
                <w:rFonts w:ascii="Verdana" w:hAnsi="Verdana"/>
                <w:b/>
                <w:bCs/>
                <w:sz w:val="18"/>
                <w:szCs w:val="18"/>
              </w:rPr>
              <w:fldChar w:fldCharType="begin"/>
            </w:r>
            <w:r w:rsidRPr="0042552B">
              <w:rPr>
                <w:rFonts w:ascii="Verdana" w:hAnsi="Verdana"/>
                <w:b/>
                <w:bCs/>
                <w:sz w:val="18"/>
                <w:szCs w:val="18"/>
              </w:rPr>
              <w:instrText xml:space="preserve"> PAGE </w:instrText>
            </w:r>
            <w:r w:rsidRPr="0042552B">
              <w:rPr>
                <w:rFonts w:ascii="Verdana" w:hAnsi="Verdana"/>
                <w:b/>
                <w:bCs/>
                <w:sz w:val="18"/>
                <w:szCs w:val="18"/>
              </w:rPr>
              <w:fldChar w:fldCharType="separate"/>
            </w:r>
            <w:r>
              <w:rPr>
                <w:rFonts w:ascii="Verdana" w:hAnsi="Verdana"/>
                <w:b/>
                <w:bCs/>
                <w:noProof/>
                <w:sz w:val="18"/>
                <w:szCs w:val="18"/>
              </w:rPr>
              <w:t>1</w:t>
            </w:r>
            <w:r w:rsidRPr="0042552B">
              <w:rPr>
                <w:rFonts w:ascii="Verdana" w:hAnsi="Verdana"/>
                <w:b/>
                <w:bCs/>
                <w:sz w:val="18"/>
                <w:szCs w:val="18"/>
              </w:rPr>
              <w:fldChar w:fldCharType="end"/>
            </w:r>
            <w:r w:rsidRPr="0042552B">
              <w:rPr>
                <w:rFonts w:ascii="Verdana" w:hAnsi="Verdana"/>
                <w:sz w:val="18"/>
                <w:szCs w:val="18"/>
              </w:rPr>
              <w:t xml:space="preserve"> of </w:t>
            </w:r>
            <w:r w:rsidRPr="0042552B">
              <w:rPr>
                <w:rFonts w:ascii="Verdana" w:hAnsi="Verdana"/>
                <w:b/>
                <w:bCs/>
                <w:sz w:val="18"/>
                <w:szCs w:val="18"/>
              </w:rPr>
              <w:fldChar w:fldCharType="begin"/>
            </w:r>
            <w:r w:rsidRPr="0042552B">
              <w:rPr>
                <w:rFonts w:ascii="Verdana" w:hAnsi="Verdana"/>
                <w:b/>
                <w:bCs/>
                <w:sz w:val="18"/>
                <w:szCs w:val="18"/>
              </w:rPr>
              <w:instrText xml:space="preserve"> NUMPAGES  </w:instrText>
            </w:r>
            <w:r w:rsidRPr="0042552B">
              <w:rPr>
                <w:rFonts w:ascii="Verdana" w:hAnsi="Verdana"/>
                <w:b/>
                <w:bCs/>
                <w:sz w:val="18"/>
                <w:szCs w:val="18"/>
              </w:rPr>
              <w:fldChar w:fldCharType="separate"/>
            </w:r>
            <w:r w:rsidR="001650D0">
              <w:rPr>
                <w:rFonts w:ascii="Verdana" w:hAnsi="Verdana"/>
                <w:b/>
                <w:bCs/>
                <w:noProof/>
                <w:sz w:val="18"/>
                <w:szCs w:val="18"/>
              </w:rPr>
              <w:t>6</w:t>
            </w:r>
            <w:r w:rsidRPr="0042552B">
              <w:rPr>
                <w:rFonts w:ascii="Verdana" w:hAnsi="Verdana"/>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A4AEC" w14:textId="77777777" w:rsidR="00132BF9" w:rsidRDefault="00132BF9" w:rsidP="007865F5">
      <w:r>
        <w:separator/>
      </w:r>
    </w:p>
  </w:footnote>
  <w:footnote w:type="continuationSeparator" w:id="0">
    <w:p w14:paraId="4B27C179" w14:textId="77777777" w:rsidR="00132BF9" w:rsidRDefault="00132BF9" w:rsidP="00786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1758" w14:textId="77777777" w:rsidR="00AA5955" w:rsidRDefault="00AA5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09C4" w14:textId="77777777" w:rsidR="00AA5955" w:rsidRDefault="00AA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34B2" w14:textId="77777777" w:rsidR="00AA5955" w:rsidRDefault="00AA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33FD"/>
    <w:multiLevelType w:val="hybridMultilevel"/>
    <w:tmpl w:val="3A86B208"/>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BD514C"/>
    <w:multiLevelType w:val="hybridMultilevel"/>
    <w:tmpl w:val="2DF68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2C17DB"/>
    <w:multiLevelType w:val="hybridMultilevel"/>
    <w:tmpl w:val="DB40E772"/>
    <w:lvl w:ilvl="0" w:tplc="D3060BE6">
      <w:start w:val="3"/>
      <w:numFmt w:val="bullet"/>
      <w:lvlText w:val="-"/>
      <w:lvlJc w:val="left"/>
      <w:pPr>
        <w:ind w:left="1080" w:hanging="720"/>
      </w:pPr>
      <w:rPr>
        <w:rFonts w:ascii="Verdana" w:eastAsia="Times New Roman" w:hAnsi="Verdana"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9675C2"/>
    <w:multiLevelType w:val="hybridMultilevel"/>
    <w:tmpl w:val="B9C65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F53E8C"/>
    <w:multiLevelType w:val="hybridMultilevel"/>
    <w:tmpl w:val="8A6A7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3F45CF"/>
    <w:multiLevelType w:val="hybridMultilevel"/>
    <w:tmpl w:val="2C6C9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C85D83"/>
    <w:multiLevelType w:val="hybridMultilevel"/>
    <w:tmpl w:val="70A612D0"/>
    <w:lvl w:ilvl="0" w:tplc="276CDAC6">
      <w:start w:val="1"/>
      <w:numFmt w:val="decimal"/>
      <w:lvlText w:val="%1."/>
      <w:lvlJc w:val="left"/>
      <w:pPr>
        <w:ind w:left="360" w:hanging="360"/>
      </w:pPr>
      <w:rPr>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2D2DEE"/>
    <w:multiLevelType w:val="hybridMultilevel"/>
    <w:tmpl w:val="82A0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910BE3"/>
    <w:multiLevelType w:val="hybridMultilevel"/>
    <w:tmpl w:val="6D665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01314"/>
    <w:multiLevelType w:val="hybridMultilevel"/>
    <w:tmpl w:val="2EFCC47E"/>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0" w15:restartNumberingAfterBreak="0">
    <w:nsid w:val="222D44C8"/>
    <w:multiLevelType w:val="hybridMultilevel"/>
    <w:tmpl w:val="E4EAA270"/>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B9236E"/>
    <w:multiLevelType w:val="hybridMultilevel"/>
    <w:tmpl w:val="E310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312B81"/>
    <w:multiLevelType w:val="hybridMultilevel"/>
    <w:tmpl w:val="7CB6F88C"/>
    <w:lvl w:ilvl="0" w:tplc="BBDC89C2">
      <w:start w:val="1"/>
      <w:numFmt w:val="decimal"/>
      <w:lvlText w:val="%1."/>
      <w:lvlJc w:val="left"/>
      <w:pPr>
        <w:tabs>
          <w:tab w:val="num" w:pos="720"/>
        </w:tabs>
        <w:ind w:left="720" w:hanging="360"/>
      </w:pPr>
    </w:lvl>
    <w:lvl w:ilvl="1" w:tplc="73809852">
      <w:start w:val="24"/>
      <w:numFmt w:val="bullet"/>
      <w:lvlText w:val="o"/>
      <w:lvlJc w:val="left"/>
      <w:pPr>
        <w:tabs>
          <w:tab w:val="num" w:pos="1440"/>
        </w:tabs>
        <w:ind w:left="1440" w:hanging="360"/>
      </w:pPr>
      <w:rPr>
        <w:rFonts w:ascii="Courier New" w:hAnsi="Courier New" w:hint="default"/>
      </w:rPr>
    </w:lvl>
    <w:lvl w:ilvl="2" w:tplc="01543D90" w:tentative="1">
      <w:start w:val="1"/>
      <w:numFmt w:val="decimal"/>
      <w:lvlText w:val="%3."/>
      <w:lvlJc w:val="left"/>
      <w:pPr>
        <w:tabs>
          <w:tab w:val="num" w:pos="2160"/>
        </w:tabs>
        <w:ind w:left="2160" w:hanging="360"/>
      </w:pPr>
    </w:lvl>
    <w:lvl w:ilvl="3" w:tplc="27D223A4" w:tentative="1">
      <w:start w:val="1"/>
      <w:numFmt w:val="decimal"/>
      <w:lvlText w:val="%4."/>
      <w:lvlJc w:val="left"/>
      <w:pPr>
        <w:tabs>
          <w:tab w:val="num" w:pos="2880"/>
        </w:tabs>
        <w:ind w:left="2880" w:hanging="360"/>
      </w:pPr>
    </w:lvl>
    <w:lvl w:ilvl="4" w:tplc="B1766916" w:tentative="1">
      <w:start w:val="1"/>
      <w:numFmt w:val="decimal"/>
      <w:lvlText w:val="%5."/>
      <w:lvlJc w:val="left"/>
      <w:pPr>
        <w:tabs>
          <w:tab w:val="num" w:pos="3600"/>
        </w:tabs>
        <w:ind w:left="3600" w:hanging="360"/>
      </w:pPr>
    </w:lvl>
    <w:lvl w:ilvl="5" w:tplc="DC74107C" w:tentative="1">
      <w:start w:val="1"/>
      <w:numFmt w:val="decimal"/>
      <w:lvlText w:val="%6."/>
      <w:lvlJc w:val="left"/>
      <w:pPr>
        <w:tabs>
          <w:tab w:val="num" w:pos="4320"/>
        </w:tabs>
        <w:ind w:left="4320" w:hanging="360"/>
      </w:pPr>
    </w:lvl>
    <w:lvl w:ilvl="6" w:tplc="EA8A6B5A" w:tentative="1">
      <w:start w:val="1"/>
      <w:numFmt w:val="decimal"/>
      <w:lvlText w:val="%7."/>
      <w:lvlJc w:val="left"/>
      <w:pPr>
        <w:tabs>
          <w:tab w:val="num" w:pos="5040"/>
        </w:tabs>
        <w:ind w:left="5040" w:hanging="360"/>
      </w:pPr>
    </w:lvl>
    <w:lvl w:ilvl="7" w:tplc="CF7680CA" w:tentative="1">
      <w:start w:val="1"/>
      <w:numFmt w:val="decimal"/>
      <w:lvlText w:val="%8."/>
      <w:lvlJc w:val="left"/>
      <w:pPr>
        <w:tabs>
          <w:tab w:val="num" w:pos="5760"/>
        </w:tabs>
        <w:ind w:left="5760" w:hanging="360"/>
      </w:pPr>
    </w:lvl>
    <w:lvl w:ilvl="8" w:tplc="6C8C947C" w:tentative="1">
      <w:start w:val="1"/>
      <w:numFmt w:val="decimal"/>
      <w:lvlText w:val="%9."/>
      <w:lvlJc w:val="left"/>
      <w:pPr>
        <w:tabs>
          <w:tab w:val="num" w:pos="6480"/>
        </w:tabs>
        <w:ind w:left="6480" w:hanging="360"/>
      </w:pPr>
    </w:lvl>
  </w:abstractNum>
  <w:abstractNum w:abstractNumId="13" w15:restartNumberingAfterBreak="0">
    <w:nsid w:val="26F35FED"/>
    <w:multiLevelType w:val="multilevel"/>
    <w:tmpl w:val="B2F859D8"/>
    <w:lvl w:ilvl="0">
      <w:start w:val="1"/>
      <w:numFmt w:val="bullet"/>
      <w:lvlText w:val=""/>
      <w:lvlJc w:val="left"/>
      <w:pPr>
        <w:tabs>
          <w:tab w:val="num" w:pos="-54"/>
        </w:tabs>
        <w:ind w:left="-54" w:hanging="360"/>
      </w:pPr>
      <w:rPr>
        <w:rFonts w:ascii="Symbol" w:hAnsi="Symbol" w:hint="default"/>
        <w:sz w:val="20"/>
      </w:rPr>
    </w:lvl>
    <w:lvl w:ilvl="1">
      <w:start w:val="1"/>
      <w:numFmt w:val="decimal"/>
      <w:lvlText w:val="%2."/>
      <w:lvlJc w:val="left"/>
      <w:pPr>
        <w:tabs>
          <w:tab w:val="num" w:pos="666"/>
        </w:tabs>
        <w:ind w:left="666" w:hanging="360"/>
      </w:pPr>
    </w:lvl>
    <w:lvl w:ilvl="2">
      <w:start w:val="1"/>
      <w:numFmt w:val="decimal"/>
      <w:lvlText w:val="%3."/>
      <w:lvlJc w:val="left"/>
      <w:pPr>
        <w:tabs>
          <w:tab w:val="num" w:pos="1386"/>
        </w:tabs>
        <w:ind w:left="1386" w:hanging="360"/>
      </w:pPr>
    </w:lvl>
    <w:lvl w:ilvl="3">
      <w:start w:val="1"/>
      <w:numFmt w:val="decimal"/>
      <w:lvlText w:val="%4."/>
      <w:lvlJc w:val="left"/>
      <w:pPr>
        <w:tabs>
          <w:tab w:val="num" w:pos="2106"/>
        </w:tabs>
        <w:ind w:left="2106" w:hanging="360"/>
      </w:pPr>
    </w:lvl>
    <w:lvl w:ilvl="4">
      <w:start w:val="1"/>
      <w:numFmt w:val="decimal"/>
      <w:lvlText w:val="%5."/>
      <w:lvlJc w:val="left"/>
      <w:pPr>
        <w:tabs>
          <w:tab w:val="num" w:pos="2826"/>
        </w:tabs>
        <w:ind w:left="2826" w:hanging="360"/>
      </w:pPr>
    </w:lvl>
    <w:lvl w:ilvl="5">
      <w:start w:val="1"/>
      <w:numFmt w:val="decimal"/>
      <w:lvlText w:val="%6."/>
      <w:lvlJc w:val="left"/>
      <w:pPr>
        <w:tabs>
          <w:tab w:val="num" w:pos="3546"/>
        </w:tabs>
        <w:ind w:left="3546" w:hanging="360"/>
      </w:pPr>
    </w:lvl>
    <w:lvl w:ilvl="6">
      <w:start w:val="1"/>
      <w:numFmt w:val="decimal"/>
      <w:lvlText w:val="%7."/>
      <w:lvlJc w:val="left"/>
      <w:pPr>
        <w:tabs>
          <w:tab w:val="num" w:pos="4266"/>
        </w:tabs>
        <w:ind w:left="4266" w:hanging="360"/>
      </w:pPr>
    </w:lvl>
    <w:lvl w:ilvl="7">
      <w:start w:val="1"/>
      <w:numFmt w:val="decimal"/>
      <w:lvlText w:val="%8."/>
      <w:lvlJc w:val="left"/>
      <w:pPr>
        <w:tabs>
          <w:tab w:val="num" w:pos="4986"/>
        </w:tabs>
        <w:ind w:left="4986" w:hanging="360"/>
      </w:pPr>
    </w:lvl>
    <w:lvl w:ilvl="8">
      <w:start w:val="1"/>
      <w:numFmt w:val="decimal"/>
      <w:lvlText w:val="%9."/>
      <w:lvlJc w:val="left"/>
      <w:pPr>
        <w:tabs>
          <w:tab w:val="num" w:pos="5706"/>
        </w:tabs>
        <w:ind w:left="5706" w:hanging="360"/>
      </w:pPr>
    </w:lvl>
  </w:abstractNum>
  <w:abstractNum w:abstractNumId="14" w15:restartNumberingAfterBreak="0">
    <w:nsid w:val="276C0D93"/>
    <w:multiLevelType w:val="hybridMultilevel"/>
    <w:tmpl w:val="22240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E53775"/>
    <w:multiLevelType w:val="hybridMultilevel"/>
    <w:tmpl w:val="AF4CA526"/>
    <w:lvl w:ilvl="0" w:tplc="29B44662">
      <w:numFmt w:val="bullet"/>
      <w:lvlText w:val="•"/>
      <w:lvlJc w:val="left"/>
      <w:pPr>
        <w:ind w:left="720" w:hanging="360"/>
      </w:pPr>
      <w:rPr>
        <w:rFonts w:ascii="Verdana" w:eastAsia="Times New Roman" w:hAnsi="Verdana" w:cs="Open Sans" w:hint="default"/>
      </w:rPr>
    </w:lvl>
    <w:lvl w:ilvl="1" w:tplc="248EABF2">
      <w:numFmt w:val="bullet"/>
      <w:lvlText w:val="-"/>
      <w:lvlJc w:val="left"/>
      <w:pPr>
        <w:ind w:left="1440" w:hanging="360"/>
      </w:pPr>
      <w:rPr>
        <w:rFonts w:ascii="Calibri" w:eastAsiaTheme="minorHAnsi" w:hAnsi="Calibri" w:cstheme="minorBidi" w:hint="default"/>
        <w:color w:val="A32431"/>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1F5074"/>
    <w:multiLevelType w:val="multilevel"/>
    <w:tmpl w:val="9026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100004"/>
    <w:multiLevelType w:val="hybridMultilevel"/>
    <w:tmpl w:val="966E93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30C0D86"/>
    <w:multiLevelType w:val="hybridMultilevel"/>
    <w:tmpl w:val="F328DF84"/>
    <w:lvl w:ilvl="0" w:tplc="89121D20">
      <w:start w:val="1"/>
      <w:numFmt w:val="decimal"/>
      <w:lvlText w:val="%1."/>
      <w:lvlJc w:val="left"/>
      <w:pPr>
        <w:tabs>
          <w:tab w:val="num" w:pos="720"/>
        </w:tabs>
        <w:ind w:left="720" w:hanging="360"/>
      </w:pPr>
    </w:lvl>
    <w:lvl w:ilvl="1" w:tplc="C6507330" w:tentative="1">
      <w:start w:val="1"/>
      <w:numFmt w:val="decimal"/>
      <w:lvlText w:val="%2."/>
      <w:lvlJc w:val="left"/>
      <w:pPr>
        <w:tabs>
          <w:tab w:val="num" w:pos="1440"/>
        </w:tabs>
        <w:ind w:left="1440" w:hanging="360"/>
      </w:pPr>
    </w:lvl>
    <w:lvl w:ilvl="2" w:tplc="79705016" w:tentative="1">
      <w:start w:val="1"/>
      <w:numFmt w:val="decimal"/>
      <w:lvlText w:val="%3."/>
      <w:lvlJc w:val="left"/>
      <w:pPr>
        <w:tabs>
          <w:tab w:val="num" w:pos="2160"/>
        </w:tabs>
        <w:ind w:left="2160" w:hanging="360"/>
      </w:pPr>
    </w:lvl>
    <w:lvl w:ilvl="3" w:tplc="BBDC6ADC" w:tentative="1">
      <w:start w:val="1"/>
      <w:numFmt w:val="decimal"/>
      <w:lvlText w:val="%4."/>
      <w:lvlJc w:val="left"/>
      <w:pPr>
        <w:tabs>
          <w:tab w:val="num" w:pos="2880"/>
        </w:tabs>
        <w:ind w:left="2880" w:hanging="360"/>
      </w:pPr>
    </w:lvl>
    <w:lvl w:ilvl="4" w:tplc="DB6EB796" w:tentative="1">
      <w:start w:val="1"/>
      <w:numFmt w:val="decimal"/>
      <w:lvlText w:val="%5."/>
      <w:lvlJc w:val="left"/>
      <w:pPr>
        <w:tabs>
          <w:tab w:val="num" w:pos="3600"/>
        </w:tabs>
        <w:ind w:left="3600" w:hanging="360"/>
      </w:pPr>
    </w:lvl>
    <w:lvl w:ilvl="5" w:tplc="73D4F4FE" w:tentative="1">
      <w:start w:val="1"/>
      <w:numFmt w:val="decimal"/>
      <w:lvlText w:val="%6."/>
      <w:lvlJc w:val="left"/>
      <w:pPr>
        <w:tabs>
          <w:tab w:val="num" w:pos="4320"/>
        </w:tabs>
        <w:ind w:left="4320" w:hanging="360"/>
      </w:pPr>
    </w:lvl>
    <w:lvl w:ilvl="6" w:tplc="43CC5C2E" w:tentative="1">
      <w:start w:val="1"/>
      <w:numFmt w:val="decimal"/>
      <w:lvlText w:val="%7."/>
      <w:lvlJc w:val="left"/>
      <w:pPr>
        <w:tabs>
          <w:tab w:val="num" w:pos="5040"/>
        </w:tabs>
        <w:ind w:left="5040" w:hanging="360"/>
      </w:pPr>
    </w:lvl>
    <w:lvl w:ilvl="7" w:tplc="AD1A6E10" w:tentative="1">
      <w:start w:val="1"/>
      <w:numFmt w:val="decimal"/>
      <w:lvlText w:val="%8."/>
      <w:lvlJc w:val="left"/>
      <w:pPr>
        <w:tabs>
          <w:tab w:val="num" w:pos="5760"/>
        </w:tabs>
        <w:ind w:left="5760" w:hanging="360"/>
      </w:pPr>
    </w:lvl>
    <w:lvl w:ilvl="8" w:tplc="D70C77B6" w:tentative="1">
      <w:start w:val="1"/>
      <w:numFmt w:val="decimal"/>
      <w:lvlText w:val="%9."/>
      <w:lvlJc w:val="left"/>
      <w:pPr>
        <w:tabs>
          <w:tab w:val="num" w:pos="6480"/>
        </w:tabs>
        <w:ind w:left="6480" w:hanging="360"/>
      </w:pPr>
    </w:lvl>
  </w:abstractNum>
  <w:abstractNum w:abstractNumId="19" w15:restartNumberingAfterBreak="0">
    <w:nsid w:val="340975C0"/>
    <w:multiLevelType w:val="hybridMultilevel"/>
    <w:tmpl w:val="2A6E15E0"/>
    <w:lvl w:ilvl="0" w:tplc="9E861C54">
      <w:start w:val="1"/>
      <w:numFmt w:val="bullet"/>
      <w:lvlText w:val=""/>
      <w:lvlJc w:val="left"/>
      <w:pPr>
        <w:ind w:left="360" w:hanging="360"/>
      </w:pPr>
      <w:rPr>
        <w:rFonts w:ascii="Symbol" w:eastAsia="Times" w:hAnsi="Symbol"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85C6019"/>
    <w:multiLevelType w:val="hybridMultilevel"/>
    <w:tmpl w:val="CEE8133E"/>
    <w:lvl w:ilvl="0" w:tplc="E980574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F67C99"/>
    <w:multiLevelType w:val="hybridMultilevel"/>
    <w:tmpl w:val="886C3426"/>
    <w:lvl w:ilvl="0" w:tplc="FFDC5E9E">
      <w:start w:val="1"/>
      <w:numFmt w:val="decimal"/>
      <w:lvlText w:val="%1."/>
      <w:lvlJc w:val="left"/>
      <w:pPr>
        <w:tabs>
          <w:tab w:val="num" w:pos="720"/>
        </w:tabs>
        <w:ind w:left="720" w:hanging="360"/>
      </w:pPr>
    </w:lvl>
    <w:lvl w:ilvl="1" w:tplc="3DF428D2">
      <w:start w:val="1"/>
      <w:numFmt w:val="decimal"/>
      <w:lvlText w:val="%2."/>
      <w:lvlJc w:val="left"/>
      <w:pPr>
        <w:tabs>
          <w:tab w:val="num" w:pos="1440"/>
        </w:tabs>
        <w:ind w:left="1440" w:hanging="360"/>
      </w:pPr>
    </w:lvl>
    <w:lvl w:ilvl="2" w:tplc="6FA44908" w:tentative="1">
      <w:start w:val="1"/>
      <w:numFmt w:val="decimal"/>
      <w:lvlText w:val="%3."/>
      <w:lvlJc w:val="left"/>
      <w:pPr>
        <w:tabs>
          <w:tab w:val="num" w:pos="2160"/>
        </w:tabs>
        <w:ind w:left="2160" w:hanging="360"/>
      </w:pPr>
    </w:lvl>
    <w:lvl w:ilvl="3" w:tplc="3C5E3E96" w:tentative="1">
      <w:start w:val="1"/>
      <w:numFmt w:val="decimal"/>
      <w:lvlText w:val="%4."/>
      <w:lvlJc w:val="left"/>
      <w:pPr>
        <w:tabs>
          <w:tab w:val="num" w:pos="2880"/>
        </w:tabs>
        <w:ind w:left="2880" w:hanging="360"/>
      </w:pPr>
    </w:lvl>
    <w:lvl w:ilvl="4" w:tplc="4B1CD2CA" w:tentative="1">
      <w:start w:val="1"/>
      <w:numFmt w:val="decimal"/>
      <w:lvlText w:val="%5."/>
      <w:lvlJc w:val="left"/>
      <w:pPr>
        <w:tabs>
          <w:tab w:val="num" w:pos="3600"/>
        </w:tabs>
        <w:ind w:left="3600" w:hanging="360"/>
      </w:pPr>
    </w:lvl>
    <w:lvl w:ilvl="5" w:tplc="1F427DA2" w:tentative="1">
      <w:start w:val="1"/>
      <w:numFmt w:val="decimal"/>
      <w:lvlText w:val="%6."/>
      <w:lvlJc w:val="left"/>
      <w:pPr>
        <w:tabs>
          <w:tab w:val="num" w:pos="4320"/>
        </w:tabs>
        <w:ind w:left="4320" w:hanging="360"/>
      </w:pPr>
    </w:lvl>
    <w:lvl w:ilvl="6" w:tplc="436AA276" w:tentative="1">
      <w:start w:val="1"/>
      <w:numFmt w:val="decimal"/>
      <w:lvlText w:val="%7."/>
      <w:lvlJc w:val="left"/>
      <w:pPr>
        <w:tabs>
          <w:tab w:val="num" w:pos="5040"/>
        </w:tabs>
        <w:ind w:left="5040" w:hanging="360"/>
      </w:pPr>
    </w:lvl>
    <w:lvl w:ilvl="7" w:tplc="0302CFD0" w:tentative="1">
      <w:start w:val="1"/>
      <w:numFmt w:val="decimal"/>
      <w:lvlText w:val="%8."/>
      <w:lvlJc w:val="left"/>
      <w:pPr>
        <w:tabs>
          <w:tab w:val="num" w:pos="5760"/>
        </w:tabs>
        <w:ind w:left="5760" w:hanging="360"/>
      </w:pPr>
    </w:lvl>
    <w:lvl w:ilvl="8" w:tplc="DDF0D340" w:tentative="1">
      <w:start w:val="1"/>
      <w:numFmt w:val="decimal"/>
      <w:lvlText w:val="%9."/>
      <w:lvlJc w:val="left"/>
      <w:pPr>
        <w:tabs>
          <w:tab w:val="num" w:pos="6480"/>
        </w:tabs>
        <w:ind w:left="6480" w:hanging="360"/>
      </w:pPr>
    </w:lvl>
  </w:abstractNum>
  <w:abstractNum w:abstractNumId="22" w15:restartNumberingAfterBreak="0">
    <w:nsid w:val="3ACD04B3"/>
    <w:multiLevelType w:val="hybridMultilevel"/>
    <w:tmpl w:val="EB8AC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803A38"/>
    <w:multiLevelType w:val="hybridMultilevel"/>
    <w:tmpl w:val="6F0204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8056E"/>
    <w:multiLevelType w:val="hybridMultilevel"/>
    <w:tmpl w:val="FB9052E0"/>
    <w:lvl w:ilvl="0" w:tplc="29F4D114">
      <w:start w:val="1"/>
      <w:numFmt w:val="bulle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363A0B"/>
    <w:multiLevelType w:val="hybridMultilevel"/>
    <w:tmpl w:val="CC96123A"/>
    <w:lvl w:ilvl="0" w:tplc="0C09000F">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6" w15:restartNumberingAfterBreak="0">
    <w:nsid w:val="475A0912"/>
    <w:multiLevelType w:val="hybridMultilevel"/>
    <w:tmpl w:val="55EC9D34"/>
    <w:lvl w:ilvl="0" w:tplc="2544E922">
      <w:start w:val="1"/>
      <w:numFmt w:val="bullet"/>
      <w:lvlText w:val=""/>
      <w:lvlJc w:val="left"/>
      <w:pPr>
        <w:tabs>
          <w:tab w:val="num" w:pos="272"/>
        </w:tabs>
        <w:ind w:left="272" w:hanging="272"/>
      </w:pPr>
      <w:rPr>
        <w:rFonts w:ascii="Symbol" w:hAnsi="Symbol"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97BDF"/>
    <w:multiLevelType w:val="hybridMultilevel"/>
    <w:tmpl w:val="27C402CA"/>
    <w:lvl w:ilvl="0" w:tplc="7FCE6F3C">
      <w:start w:val="1"/>
      <w:numFmt w:val="decimal"/>
      <w:lvlText w:val="%1."/>
      <w:lvlJc w:val="left"/>
      <w:pPr>
        <w:ind w:left="927" w:hanging="360"/>
      </w:pPr>
      <w:rPr>
        <w:b w:val="0"/>
        <w:bCs w:val="0"/>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15:restartNumberingAfterBreak="0">
    <w:nsid w:val="4F9B3DA4"/>
    <w:multiLevelType w:val="hybridMultilevel"/>
    <w:tmpl w:val="F640C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BA1E5A"/>
    <w:multiLevelType w:val="multilevel"/>
    <w:tmpl w:val="8B20E61C"/>
    <w:styleLink w:val="ZZBullets"/>
    <w:lvl w:ilvl="0">
      <w:start w:val="1"/>
      <w:numFmt w:val="bullet"/>
      <w:pStyle w:val="FSVbullet1"/>
      <w:lvlText w:val="•"/>
      <w:lvlJc w:val="left"/>
      <w:pPr>
        <w:ind w:left="284" w:hanging="284"/>
      </w:pPr>
      <w:rPr>
        <w:rFonts w:ascii="Calibri" w:hAnsi="Calibri" w:hint="default"/>
      </w:rPr>
    </w:lvl>
    <w:lvl w:ilvl="1">
      <w:start w:val="1"/>
      <w:numFmt w:val="decimal"/>
      <w:lvlRestart w:val="0"/>
      <w:pStyle w:val="FSVbullet2"/>
      <w:lvlText w:val="%2."/>
      <w:lvlJc w:val="left"/>
      <w:pPr>
        <w:ind w:left="567" w:hanging="283"/>
      </w:pPr>
      <w:rPr>
        <w:rFonts w:ascii="Calibri" w:eastAsia="Times" w:hAnsi="Calibri" w:cs="Calibri"/>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A203CDD"/>
    <w:multiLevelType w:val="hybridMultilevel"/>
    <w:tmpl w:val="7368E97E"/>
    <w:lvl w:ilvl="0" w:tplc="0C09000F">
      <w:start w:val="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B033882"/>
    <w:multiLevelType w:val="hybridMultilevel"/>
    <w:tmpl w:val="6FC090D4"/>
    <w:lvl w:ilvl="0" w:tplc="FA3A4722">
      <w:start w:val="1"/>
      <w:numFmt w:val="bullet"/>
      <w:lvlText w:val=""/>
      <w:lvlJc w:val="left"/>
      <w:pPr>
        <w:ind w:left="1080" w:hanging="360"/>
      </w:pPr>
      <w:rPr>
        <w:rFonts w:ascii="Symbol" w:hAnsi="Symbol" w:hint="default"/>
        <w:sz w:val="16"/>
        <w:szCs w:val="1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CDE0856"/>
    <w:multiLevelType w:val="hybridMultilevel"/>
    <w:tmpl w:val="E90AC2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1773E"/>
    <w:multiLevelType w:val="hybridMultilevel"/>
    <w:tmpl w:val="A19A2AFE"/>
    <w:lvl w:ilvl="0" w:tplc="129416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B3061CE"/>
    <w:multiLevelType w:val="hybridMultilevel"/>
    <w:tmpl w:val="E3BAE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2615A"/>
    <w:multiLevelType w:val="hybridMultilevel"/>
    <w:tmpl w:val="D6D06B58"/>
    <w:lvl w:ilvl="0" w:tplc="A2980C94">
      <w:start w:val="1"/>
      <w:numFmt w:val="bullet"/>
      <w:lvlText w:val=""/>
      <w:lvlJc w:val="left"/>
      <w:pPr>
        <w:ind w:left="720" w:hanging="360"/>
      </w:pPr>
      <w:rPr>
        <w:rFonts w:ascii="Symbol" w:hAnsi="Symbol" w:hint="default"/>
        <w:color w:val="B86AAB"/>
      </w:rPr>
    </w:lvl>
    <w:lvl w:ilvl="1" w:tplc="E84656A6">
      <w:start w:val="1"/>
      <w:numFmt w:val="bullet"/>
      <w:lvlText w:val="o"/>
      <w:lvlJc w:val="left"/>
      <w:pPr>
        <w:ind w:left="1440" w:hanging="360"/>
      </w:pPr>
      <w:rPr>
        <w:rFonts w:ascii="Courier New" w:hAnsi="Courier New" w:cs="Courier New" w:hint="default"/>
        <w:color w:val="A32431"/>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046035B"/>
    <w:multiLevelType w:val="hybridMultilevel"/>
    <w:tmpl w:val="A82626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8B74E58"/>
    <w:multiLevelType w:val="hybridMultilevel"/>
    <w:tmpl w:val="BD24A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DF3139"/>
    <w:multiLevelType w:val="hybridMultilevel"/>
    <w:tmpl w:val="CB2873BC"/>
    <w:lvl w:ilvl="0" w:tplc="53CAC052">
      <w:start w:val="1"/>
      <w:numFmt w:val="decimal"/>
      <w:lvlText w:val="%1."/>
      <w:lvlJc w:val="left"/>
      <w:pPr>
        <w:ind w:left="1080" w:hanging="360"/>
      </w:pPr>
      <w:rPr>
        <w:rFonts w:hint="default"/>
        <w:b/>
        <w:color w:val="D72C3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ABD69D1"/>
    <w:multiLevelType w:val="hybridMultilevel"/>
    <w:tmpl w:val="9D4AB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30"/>
  </w:num>
  <w:num w:numId="3">
    <w:abstractNumId w:val="36"/>
  </w:num>
  <w:num w:numId="4">
    <w:abstractNumId w:val="32"/>
  </w:num>
  <w:num w:numId="5">
    <w:abstractNumId w:val="24"/>
  </w:num>
  <w:num w:numId="6">
    <w:abstractNumId w:val="28"/>
  </w:num>
  <w:num w:numId="7">
    <w:abstractNumId w:val="39"/>
  </w:num>
  <w:num w:numId="8">
    <w:abstractNumId w:val="37"/>
  </w:num>
  <w:num w:numId="9">
    <w:abstractNumId w:val="26"/>
  </w:num>
  <w:num w:numId="10">
    <w:abstractNumId w:val="29"/>
    <w:lvlOverride w:ilvl="0">
      <w:lvl w:ilvl="0">
        <w:start w:val="1"/>
        <w:numFmt w:val="bullet"/>
        <w:pStyle w:val="FSVbullet1"/>
        <w:lvlText w:val="•"/>
        <w:lvlJc w:val="left"/>
        <w:pPr>
          <w:ind w:left="284" w:hanging="284"/>
        </w:pPr>
        <w:rPr>
          <w:rFonts w:ascii="Calibri" w:hAnsi="Calibri" w:hint="default"/>
          <w:color w:val="auto"/>
          <w:sz w:val="20"/>
          <w:szCs w:val="20"/>
        </w:rPr>
      </w:lvl>
    </w:lvlOverride>
  </w:num>
  <w:num w:numId="11">
    <w:abstractNumId w:val="29"/>
  </w:num>
  <w:num w:numId="12">
    <w:abstractNumId w:val="25"/>
  </w:num>
  <w:num w:numId="13">
    <w:abstractNumId w:val="16"/>
  </w:num>
  <w:num w:numId="14">
    <w:abstractNumId w:val="19"/>
  </w:num>
  <w:num w:numId="15">
    <w:abstractNumId w:val="19"/>
  </w:num>
  <w:num w:numId="16">
    <w:abstractNumId w:val="22"/>
  </w:num>
  <w:num w:numId="17">
    <w:abstractNumId w:val="8"/>
  </w:num>
  <w:num w:numId="18">
    <w:abstractNumId w:val="11"/>
  </w:num>
  <w:num w:numId="19">
    <w:abstractNumId w:val="3"/>
  </w:num>
  <w:num w:numId="20">
    <w:abstractNumId w:val="7"/>
  </w:num>
  <w:num w:numId="21">
    <w:abstractNumId w:val="1"/>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10"/>
  </w:num>
  <w:num w:numId="25">
    <w:abstractNumId w:val="6"/>
  </w:num>
  <w:num w:numId="26">
    <w:abstractNumId w:val="27"/>
  </w:num>
  <w:num w:numId="27">
    <w:abstractNumId w:val="20"/>
  </w:num>
  <w:num w:numId="28">
    <w:abstractNumId w:val="0"/>
  </w:num>
  <w:num w:numId="29">
    <w:abstractNumId w:val="5"/>
  </w:num>
  <w:num w:numId="30">
    <w:abstractNumId w:val="9"/>
  </w:num>
  <w:num w:numId="31">
    <w:abstractNumId w:val="17"/>
  </w:num>
  <w:num w:numId="32">
    <w:abstractNumId w:val="2"/>
  </w:num>
  <w:num w:numId="33">
    <w:abstractNumId w:val="31"/>
  </w:num>
  <w:num w:numId="34">
    <w:abstractNumId w:val="14"/>
  </w:num>
  <w:num w:numId="35">
    <w:abstractNumId w:val="34"/>
  </w:num>
  <w:num w:numId="36">
    <w:abstractNumId w:val="4"/>
  </w:num>
  <w:num w:numId="37">
    <w:abstractNumId w:val="35"/>
  </w:num>
  <w:num w:numId="38">
    <w:abstractNumId w:val="15"/>
  </w:num>
  <w:num w:numId="39">
    <w:abstractNumId w:val="21"/>
  </w:num>
  <w:num w:numId="40">
    <w:abstractNumId w:val="38"/>
  </w:num>
  <w:num w:numId="41">
    <w:abstractNumId w:val="1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98"/>
    <w:rsid w:val="00000A75"/>
    <w:rsid w:val="00001A71"/>
    <w:rsid w:val="0000251A"/>
    <w:rsid w:val="00003476"/>
    <w:rsid w:val="000036AC"/>
    <w:rsid w:val="00014DB7"/>
    <w:rsid w:val="000325F0"/>
    <w:rsid w:val="0003497B"/>
    <w:rsid w:val="00042BF8"/>
    <w:rsid w:val="000461FC"/>
    <w:rsid w:val="000551F4"/>
    <w:rsid w:val="00055CC7"/>
    <w:rsid w:val="00057A0E"/>
    <w:rsid w:val="000613DF"/>
    <w:rsid w:val="00063C5A"/>
    <w:rsid w:val="00063C75"/>
    <w:rsid w:val="0006542C"/>
    <w:rsid w:val="00065777"/>
    <w:rsid w:val="000714DA"/>
    <w:rsid w:val="00076474"/>
    <w:rsid w:val="00082999"/>
    <w:rsid w:val="00084870"/>
    <w:rsid w:val="0009187A"/>
    <w:rsid w:val="000A0D6D"/>
    <w:rsid w:val="000A3405"/>
    <w:rsid w:val="000A3B11"/>
    <w:rsid w:val="000A6C88"/>
    <w:rsid w:val="000C100C"/>
    <w:rsid w:val="000D1399"/>
    <w:rsid w:val="000E20B4"/>
    <w:rsid w:val="000E43F5"/>
    <w:rsid w:val="000F3FF7"/>
    <w:rsid w:val="000F52C3"/>
    <w:rsid w:val="000F624F"/>
    <w:rsid w:val="000F6DBD"/>
    <w:rsid w:val="00102824"/>
    <w:rsid w:val="00105154"/>
    <w:rsid w:val="001056DB"/>
    <w:rsid w:val="001061DA"/>
    <w:rsid w:val="00110F91"/>
    <w:rsid w:val="00112F93"/>
    <w:rsid w:val="001134F9"/>
    <w:rsid w:val="00114705"/>
    <w:rsid w:val="00116520"/>
    <w:rsid w:val="0012159E"/>
    <w:rsid w:val="00122781"/>
    <w:rsid w:val="00123F78"/>
    <w:rsid w:val="00127623"/>
    <w:rsid w:val="00130B0F"/>
    <w:rsid w:val="00132BF9"/>
    <w:rsid w:val="001650D0"/>
    <w:rsid w:val="00165D1D"/>
    <w:rsid w:val="00172F4C"/>
    <w:rsid w:val="001744B4"/>
    <w:rsid w:val="0018545A"/>
    <w:rsid w:val="00190143"/>
    <w:rsid w:val="00193F6E"/>
    <w:rsid w:val="00195354"/>
    <w:rsid w:val="001961BB"/>
    <w:rsid w:val="001A0084"/>
    <w:rsid w:val="001A2809"/>
    <w:rsid w:val="001A475B"/>
    <w:rsid w:val="001A4ECE"/>
    <w:rsid w:val="001A7E02"/>
    <w:rsid w:val="001B5DEC"/>
    <w:rsid w:val="001C7193"/>
    <w:rsid w:val="001D023B"/>
    <w:rsid w:val="001F28AA"/>
    <w:rsid w:val="001F36F9"/>
    <w:rsid w:val="001F49A1"/>
    <w:rsid w:val="001F51A6"/>
    <w:rsid w:val="0020026F"/>
    <w:rsid w:val="00201D2D"/>
    <w:rsid w:val="002021AA"/>
    <w:rsid w:val="002108B7"/>
    <w:rsid w:val="002259AF"/>
    <w:rsid w:val="0022697D"/>
    <w:rsid w:val="002272E3"/>
    <w:rsid w:val="00232F20"/>
    <w:rsid w:val="002352F8"/>
    <w:rsid w:val="0024241A"/>
    <w:rsid w:val="00255BF2"/>
    <w:rsid w:val="002608CB"/>
    <w:rsid w:val="00264396"/>
    <w:rsid w:val="002754FD"/>
    <w:rsid w:val="00276A83"/>
    <w:rsid w:val="002816CC"/>
    <w:rsid w:val="00287A89"/>
    <w:rsid w:val="00290FEF"/>
    <w:rsid w:val="00292460"/>
    <w:rsid w:val="00294A3F"/>
    <w:rsid w:val="002964F9"/>
    <w:rsid w:val="002A35F3"/>
    <w:rsid w:val="002A61B9"/>
    <w:rsid w:val="002B256B"/>
    <w:rsid w:val="002D236D"/>
    <w:rsid w:val="002D3CD9"/>
    <w:rsid w:val="002E584A"/>
    <w:rsid w:val="002F44F4"/>
    <w:rsid w:val="0030042C"/>
    <w:rsid w:val="00302FB8"/>
    <w:rsid w:val="00306257"/>
    <w:rsid w:val="003063D2"/>
    <w:rsid w:val="0031532D"/>
    <w:rsid w:val="00320F96"/>
    <w:rsid w:val="0032514D"/>
    <w:rsid w:val="00327CE7"/>
    <w:rsid w:val="00330FD3"/>
    <w:rsid w:val="00334494"/>
    <w:rsid w:val="00335B42"/>
    <w:rsid w:val="00340D0F"/>
    <w:rsid w:val="00341632"/>
    <w:rsid w:val="003513FF"/>
    <w:rsid w:val="0036165B"/>
    <w:rsid w:val="003643FC"/>
    <w:rsid w:val="0036498C"/>
    <w:rsid w:val="00364DB5"/>
    <w:rsid w:val="00366BD2"/>
    <w:rsid w:val="00370B9F"/>
    <w:rsid w:val="00372228"/>
    <w:rsid w:val="00373BC9"/>
    <w:rsid w:val="003763BD"/>
    <w:rsid w:val="00376474"/>
    <w:rsid w:val="003805E6"/>
    <w:rsid w:val="003849E7"/>
    <w:rsid w:val="00385002"/>
    <w:rsid w:val="003A0B43"/>
    <w:rsid w:val="003A1B5F"/>
    <w:rsid w:val="003A23E6"/>
    <w:rsid w:val="003A39B9"/>
    <w:rsid w:val="003B0130"/>
    <w:rsid w:val="003B596A"/>
    <w:rsid w:val="003B7481"/>
    <w:rsid w:val="003B7C53"/>
    <w:rsid w:val="003D2ECD"/>
    <w:rsid w:val="003D43CA"/>
    <w:rsid w:val="003E4711"/>
    <w:rsid w:val="003E659A"/>
    <w:rsid w:val="003E6C0E"/>
    <w:rsid w:val="003E7544"/>
    <w:rsid w:val="003F1D7C"/>
    <w:rsid w:val="003F3E5B"/>
    <w:rsid w:val="00401705"/>
    <w:rsid w:val="004049E3"/>
    <w:rsid w:val="00414F3B"/>
    <w:rsid w:val="0042552B"/>
    <w:rsid w:val="004259F1"/>
    <w:rsid w:val="00430483"/>
    <w:rsid w:val="0043255A"/>
    <w:rsid w:val="004353A1"/>
    <w:rsid w:val="00435AC3"/>
    <w:rsid w:val="0044173D"/>
    <w:rsid w:val="00441D34"/>
    <w:rsid w:val="00443F0D"/>
    <w:rsid w:val="00444D10"/>
    <w:rsid w:val="00445B77"/>
    <w:rsid w:val="00450EBA"/>
    <w:rsid w:val="004533D8"/>
    <w:rsid w:val="00454F78"/>
    <w:rsid w:val="00455A3C"/>
    <w:rsid w:val="00461A72"/>
    <w:rsid w:val="004728D1"/>
    <w:rsid w:val="00472BC6"/>
    <w:rsid w:val="004813EC"/>
    <w:rsid w:val="0048294C"/>
    <w:rsid w:val="004832F2"/>
    <w:rsid w:val="00486C29"/>
    <w:rsid w:val="004903AC"/>
    <w:rsid w:val="004916CB"/>
    <w:rsid w:val="00493A86"/>
    <w:rsid w:val="00494FFE"/>
    <w:rsid w:val="00497212"/>
    <w:rsid w:val="004B2A3F"/>
    <w:rsid w:val="004B5EC8"/>
    <w:rsid w:val="004C322B"/>
    <w:rsid w:val="004C7C3B"/>
    <w:rsid w:val="004D0D75"/>
    <w:rsid w:val="004D133D"/>
    <w:rsid w:val="004D5B81"/>
    <w:rsid w:val="004D6DDA"/>
    <w:rsid w:val="004E49A7"/>
    <w:rsid w:val="004E6C40"/>
    <w:rsid w:val="004E71B1"/>
    <w:rsid w:val="004F0D1E"/>
    <w:rsid w:val="00511ECC"/>
    <w:rsid w:val="0051458F"/>
    <w:rsid w:val="0051498F"/>
    <w:rsid w:val="00524832"/>
    <w:rsid w:val="00533101"/>
    <w:rsid w:val="00547C1B"/>
    <w:rsid w:val="005500C6"/>
    <w:rsid w:val="00550E59"/>
    <w:rsid w:val="005513DE"/>
    <w:rsid w:val="00552F9D"/>
    <w:rsid w:val="0055797A"/>
    <w:rsid w:val="00571C85"/>
    <w:rsid w:val="005724E4"/>
    <w:rsid w:val="0057418C"/>
    <w:rsid w:val="00574C62"/>
    <w:rsid w:val="00577F6A"/>
    <w:rsid w:val="005810DE"/>
    <w:rsid w:val="00581AFA"/>
    <w:rsid w:val="005831BC"/>
    <w:rsid w:val="00590ACF"/>
    <w:rsid w:val="005A44F3"/>
    <w:rsid w:val="005A4747"/>
    <w:rsid w:val="005B5608"/>
    <w:rsid w:val="005C3B77"/>
    <w:rsid w:val="005C4588"/>
    <w:rsid w:val="005E13AC"/>
    <w:rsid w:val="005E1515"/>
    <w:rsid w:val="005F40D4"/>
    <w:rsid w:val="005F4711"/>
    <w:rsid w:val="00600944"/>
    <w:rsid w:val="00610503"/>
    <w:rsid w:val="00610C46"/>
    <w:rsid w:val="0061590D"/>
    <w:rsid w:val="00616944"/>
    <w:rsid w:val="006201B5"/>
    <w:rsid w:val="00623660"/>
    <w:rsid w:val="00630517"/>
    <w:rsid w:val="00633E1C"/>
    <w:rsid w:val="00634911"/>
    <w:rsid w:val="00634D98"/>
    <w:rsid w:val="00640D7C"/>
    <w:rsid w:val="00646C7C"/>
    <w:rsid w:val="00652C23"/>
    <w:rsid w:val="00654FEA"/>
    <w:rsid w:val="00656AC9"/>
    <w:rsid w:val="00660178"/>
    <w:rsid w:val="006609BE"/>
    <w:rsid w:val="00666AA5"/>
    <w:rsid w:val="00671C66"/>
    <w:rsid w:val="00672EA0"/>
    <w:rsid w:val="00681BE1"/>
    <w:rsid w:val="00683CBF"/>
    <w:rsid w:val="00684BE7"/>
    <w:rsid w:val="006A3684"/>
    <w:rsid w:val="006A43CD"/>
    <w:rsid w:val="006A4412"/>
    <w:rsid w:val="006A52EE"/>
    <w:rsid w:val="006A7C5D"/>
    <w:rsid w:val="006B23A7"/>
    <w:rsid w:val="006B3990"/>
    <w:rsid w:val="006B5E4C"/>
    <w:rsid w:val="006B6068"/>
    <w:rsid w:val="006C10DC"/>
    <w:rsid w:val="006D22C1"/>
    <w:rsid w:val="006D4115"/>
    <w:rsid w:val="006E1C15"/>
    <w:rsid w:val="006E253C"/>
    <w:rsid w:val="006E43B7"/>
    <w:rsid w:val="006E634E"/>
    <w:rsid w:val="006E7090"/>
    <w:rsid w:val="006E758B"/>
    <w:rsid w:val="006F167F"/>
    <w:rsid w:val="006F3A71"/>
    <w:rsid w:val="006F505D"/>
    <w:rsid w:val="006F7C74"/>
    <w:rsid w:val="0070095F"/>
    <w:rsid w:val="0070158B"/>
    <w:rsid w:val="00703A38"/>
    <w:rsid w:val="00705C49"/>
    <w:rsid w:val="00705D8E"/>
    <w:rsid w:val="00713AC3"/>
    <w:rsid w:val="00714053"/>
    <w:rsid w:val="00717A51"/>
    <w:rsid w:val="00717FCF"/>
    <w:rsid w:val="007236BF"/>
    <w:rsid w:val="007249F5"/>
    <w:rsid w:val="00741755"/>
    <w:rsid w:val="0075362C"/>
    <w:rsid w:val="0075727F"/>
    <w:rsid w:val="00757724"/>
    <w:rsid w:val="007673C8"/>
    <w:rsid w:val="00773922"/>
    <w:rsid w:val="0077762D"/>
    <w:rsid w:val="00782487"/>
    <w:rsid w:val="007865F5"/>
    <w:rsid w:val="00792EC8"/>
    <w:rsid w:val="0079461B"/>
    <w:rsid w:val="0079664C"/>
    <w:rsid w:val="007A3F7C"/>
    <w:rsid w:val="007A7CD5"/>
    <w:rsid w:val="007B4A02"/>
    <w:rsid w:val="007B7EFC"/>
    <w:rsid w:val="007C168B"/>
    <w:rsid w:val="007C3110"/>
    <w:rsid w:val="007C4A67"/>
    <w:rsid w:val="007C6443"/>
    <w:rsid w:val="007D3F49"/>
    <w:rsid w:val="007D7499"/>
    <w:rsid w:val="007E342C"/>
    <w:rsid w:val="007E57F8"/>
    <w:rsid w:val="007E5E4F"/>
    <w:rsid w:val="007F647A"/>
    <w:rsid w:val="008047D8"/>
    <w:rsid w:val="008106F4"/>
    <w:rsid w:val="00811B99"/>
    <w:rsid w:val="00817C04"/>
    <w:rsid w:val="008204F0"/>
    <w:rsid w:val="00821B95"/>
    <w:rsid w:val="00822507"/>
    <w:rsid w:val="008335B2"/>
    <w:rsid w:val="00834161"/>
    <w:rsid w:val="00836DCE"/>
    <w:rsid w:val="00840121"/>
    <w:rsid w:val="00840747"/>
    <w:rsid w:val="00843A93"/>
    <w:rsid w:val="008467DE"/>
    <w:rsid w:val="008503AB"/>
    <w:rsid w:val="0085224A"/>
    <w:rsid w:val="00854991"/>
    <w:rsid w:val="00857C01"/>
    <w:rsid w:val="00864DEE"/>
    <w:rsid w:val="0087127A"/>
    <w:rsid w:val="00873621"/>
    <w:rsid w:val="00873F38"/>
    <w:rsid w:val="00874936"/>
    <w:rsid w:val="008754BB"/>
    <w:rsid w:val="00875887"/>
    <w:rsid w:val="00884E10"/>
    <w:rsid w:val="0089385A"/>
    <w:rsid w:val="008A1C62"/>
    <w:rsid w:val="008A2B65"/>
    <w:rsid w:val="008A3096"/>
    <w:rsid w:val="008A4949"/>
    <w:rsid w:val="008A64FE"/>
    <w:rsid w:val="008A72CB"/>
    <w:rsid w:val="008B1840"/>
    <w:rsid w:val="008B4052"/>
    <w:rsid w:val="008B7BE0"/>
    <w:rsid w:val="008C0021"/>
    <w:rsid w:val="008C021D"/>
    <w:rsid w:val="008C3686"/>
    <w:rsid w:val="008C38BC"/>
    <w:rsid w:val="008C7B41"/>
    <w:rsid w:val="008D0293"/>
    <w:rsid w:val="008D0D8A"/>
    <w:rsid w:val="008D7D21"/>
    <w:rsid w:val="008E0A12"/>
    <w:rsid w:val="008E2B44"/>
    <w:rsid w:val="008E7173"/>
    <w:rsid w:val="008F2517"/>
    <w:rsid w:val="00906051"/>
    <w:rsid w:val="00912608"/>
    <w:rsid w:val="00913BDB"/>
    <w:rsid w:val="009149E3"/>
    <w:rsid w:val="00924C8F"/>
    <w:rsid w:val="00925C7C"/>
    <w:rsid w:val="00932330"/>
    <w:rsid w:val="009329D8"/>
    <w:rsid w:val="009345AF"/>
    <w:rsid w:val="009428EB"/>
    <w:rsid w:val="00944DE8"/>
    <w:rsid w:val="0094572C"/>
    <w:rsid w:val="00954435"/>
    <w:rsid w:val="0096050F"/>
    <w:rsid w:val="009733F3"/>
    <w:rsid w:val="00976D5F"/>
    <w:rsid w:val="00987090"/>
    <w:rsid w:val="009872FD"/>
    <w:rsid w:val="009877FA"/>
    <w:rsid w:val="00992EEB"/>
    <w:rsid w:val="0099433C"/>
    <w:rsid w:val="00995547"/>
    <w:rsid w:val="009A12F5"/>
    <w:rsid w:val="009A33F4"/>
    <w:rsid w:val="009B0DAE"/>
    <w:rsid w:val="009B1EB3"/>
    <w:rsid w:val="009B3D45"/>
    <w:rsid w:val="009B701B"/>
    <w:rsid w:val="009C1BA0"/>
    <w:rsid w:val="009C30FD"/>
    <w:rsid w:val="009C3568"/>
    <w:rsid w:val="009C545C"/>
    <w:rsid w:val="009C70EE"/>
    <w:rsid w:val="009D21A1"/>
    <w:rsid w:val="009D2E2C"/>
    <w:rsid w:val="009E2A31"/>
    <w:rsid w:val="009E3AFD"/>
    <w:rsid w:val="009F0261"/>
    <w:rsid w:val="009F54D8"/>
    <w:rsid w:val="009F5A9E"/>
    <w:rsid w:val="00A0449F"/>
    <w:rsid w:val="00A055C8"/>
    <w:rsid w:val="00A10B7C"/>
    <w:rsid w:val="00A1367E"/>
    <w:rsid w:val="00A13703"/>
    <w:rsid w:val="00A16F5D"/>
    <w:rsid w:val="00A17360"/>
    <w:rsid w:val="00A17D4D"/>
    <w:rsid w:val="00A17FA9"/>
    <w:rsid w:val="00A21A70"/>
    <w:rsid w:val="00A21F71"/>
    <w:rsid w:val="00A50F37"/>
    <w:rsid w:val="00A568E6"/>
    <w:rsid w:val="00A56EBA"/>
    <w:rsid w:val="00A575A8"/>
    <w:rsid w:val="00A6016F"/>
    <w:rsid w:val="00A645E8"/>
    <w:rsid w:val="00A70714"/>
    <w:rsid w:val="00A71D12"/>
    <w:rsid w:val="00A768A8"/>
    <w:rsid w:val="00A80C45"/>
    <w:rsid w:val="00A82A70"/>
    <w:rsid w:val="00A82ED4"/>
    <w:rsid w:val="00A83687"/>
    <w:rsid w:val="00A85DAF"/>
    <w:rsid w:val="00A8629E"/>
    <w:rsid w:val="00A912DB"/>
    <w:rsid w:val="00A95A93"/>
    <w:rsid w:val="00AA1FD2"/>
    <w:rsid w:val="00AA315C"/>
    <w:rsid w:val="00AA5955"/>
    <w:rsid w:val="00AB0745"/>
    <w:rsid w:val="00AC20DD"/>
    <w:rsid w:val="00AC24DB"/>
    <w:rsid w:val="00AC2C13"/>
    <w:rsid w:val="00AC321E"/>
    <w:rsid w:val="00AC3EE0"/>
    <w:rsid w:val="00AC3F6E"/>
    <w:rsid w:val="00AC7DA8"/>
    <w:rsid w:val="00AD1FDD"/>
    <w:rsid w:val="00AD367B"/>
    <w:rsid w:val="00AD6A60"/>
    <w:rsid w:val="00AE2CF4"/>
    <w:rsid w:val="00AE3E4E"/>
    <w:rsid w:val="00AE44CB"/>
    <w:rsid w:val="00AE5A0B"/>
    <w:rsid w:val="00AE6CE5"/>
    <w:rsid w:val="00AF4E7B"/>
    <w:rsid w:val="00AF54F8"/>
    <w:rsid w:val="00AF6A22"/>
    <w:rsid w:val="00B00056"/>
    <w:rsid w:val="00B028A8"/>
    <w:rsid w:val="00B0396D"/>
    <w:rsid w:val="00B03E43"/>
    <w:rsid w:val="00B059AD"/>
    <w:rsid w:val="00B153DC"/>
    <w:rsid w:val="00B15952"/>
    <w:rsid w:val="00B15BB9"/>
    <w:rsid w:val="00B1609F"/>
    <w:rsid w:val="00B20061"/>
    <w:rsid w:val="00B213EE"/>
    <w:rsid w:val="00B25E9E"/>
    <w:rsid w:val="00B26016"/>
    <w:rsid w:val="00B2658C"/>
    <w:rsid w:val="00B27FEF"/>
    <w:rsid w:val="00B3086C"/>
    <w:rsid w:val="00B31FCB"/>
    <w:rsid w:val="00B35359"/>
    <w:rsid w:val="00B376D6"/>
    <w:rsid w:val="00B4136F"/>
    <w:rsid w:val="00B5248D"/>
    <w:rsid w:val="00B5501E"/>
    <w:rsid w:val="00B55374"/>
    <w:rsid w:val="00B55BC3"/>
    <w:rsid w:val="00B573D9"/>
    <w:rsid w:val="00B64061"/>
    <w:rsid w:val="00B647E5"/>
    <w:rsid w:val="00B71C80"/>
    <w:rsid w:val="00B746F2"/>
    <w:rsid w:val="00B75B4F"/>
    <w:rsid w:val="00B83758"/>
    <w:rsid w:val="00B863B6"/>
    <w:rsid w:val="00B92BA6"/>
    <w:rsid w:val="00B96CCF"/>
    <w:rsid w:val="00BA4C59"/>
    <w:rsid w:val="00BA6E8A"/>
    <w:rsid w:val="00BB1716"/>
    <w:rsid w:val="00BB207D"/>
    <w:rsid w:val="00BB4478"/>
    <w:rsid w:val="00BC0D45"/>
    <w:rsid w:val="00BC1CA5"/>
    <w:rsid w:val="00BD1339"/>
    <w:rsid w:val="00BD3FAB"/>
    <w:rsid w:val="00BD6DAB"/>
    <w:rsid w:val="00BD751D"/>
    <w:rsid w:val="00BE1570"/>
    <w:rsid w:val="00BE7A43"/>
    <w:rsid w:val="00BF21BE"/>
    <w:rsid w:val="00C006A6"/>
    <w:rsid w:val="00C00C5C"/>
    <w:rsid w:val="00C041F0"/>
    <w:rsid w:val="00C0469C"/>
    <w:rsid w:val="00C10E64"/>
    <w:rsid w:val="00C1152C"/>
    <w:rsid w:val="00C20E51"/>
    <w:rsid w:val="00C211F3"/>
    <w:rsid w:val="00C241F2"/>
    <w:rsid w:val="00C24EBF"/>
    <w:rsid w:val="00C26043"/>
    <w:rsid w:val="00C34BE7"/>
    <w:rsid w:val="00C46726"/>
    <w:rsid w:val="00C474ED"/>
    <w:rsid w:val="00C55DB3"/>
    <w:rsid w:val="00C61BD2"/>
    <w:rsid w:val="00C71CAE"/>
    <w:rsid w:val="00C73B5C"/>
    <w:rsid w:val="00C7685D"/>
    <w:rsid w:val="00C81553"/>
    <w:rsid w:val="00C92ECF"/>
    <w:rsid w:val="00CB2213"/>
    <w:rsid w:val="00CB274E"/>
    <w:rsid w:val="00CB4787"/>
    <w:rsid w:val="00CB6F25"/>
    <w:rsid w:val="00CB7B0B"/>
    <w:rsid w:val="00CC0E25"/>
    <w:rsid w:val="00CC7988"/>
    <w:rsid w:val="00CC79B2"/>
    <w:rsid w:val="00CE0B00"/>
    <w:rsid w:val="00CE6B32"/>
    <w:rsid w:val="00CE70B7"/>
    <w:rsid w:val="00CF0822"/>
    <w:rsid w:val="00CF54E9"/>
    <w:rsid w:val="00D01A5A"/>
    <w:rsid w:val="00D03967"/>
    <w:rsid w:val="00D04445"/>
    <w:rsid w:val="00D1280F"/>
    <w:rsid w:val="00D21AE8"/>
    <w:rsid w:val="00D22D87"/>
    <w:rsid w:val="00D264CA"/>
    <w:rsid w:val="00D373BB"/>
    <w:rsid w:val="00D432F0"/>
    <w:rsid w:val="00D462D2"/>
    <w:rsid w:val="00D466DE"/>
    <w:rsid w:val="00D515A6"/>
    <w:rsid w:val="00D51F31"/>
    <w:rsid w:val="00D52A98"/>
    <w:rsid w:val="00D52FFD"/>
    <w:rsid w:val="00D5421F"/>
    <w:rsid w:val="00D55B8B"/>
    <w:rsid w:val="00D638AA"/>
    <w:rsid w:val="00D8118C"/>
    <w:rsid w:val="00D87DBF"/>
    <w:rsid w:val="00D91886"/>
    <w:rsid w:val="00D9495E"/>
    <w:rsid w:val="00D9778F"/>
    <w:rsid w:val="00DA104C"/>
    <w:rsid w:val="00DA4D48"/>
    <w:rsid w:val="00DA587E"/>
    <w:rsid w:val="00DD3EAC"/>
    <w:rsid w:val="00DE56C9"/>
    <w:rsid w:val="00DF025F"/>
    <w:rsid w:val="00DF177A"/>
    <w:rsid w:val="00DF495F"/>
    <w:rsid w:val="00E06AE8"/>
    <w:rsid w:val="00E07A2F"/>
    <w:rsid w:val="00E11AD9"/>
    <w:rsid w:val="00E161BD"/>
    <w:rsid w:val="00E170D5"/>
    <w:rsid w:val="00E17CEA"/>
    <w:rsid w:val="00E22483"/>
    <w:rsid w:val="00E31285"/>
    <w:rsid w:val="00E36C17"/>
    <w:rsid w:val="00E41CB2"/>
    <w:rsid w:val="00E43151"/>
    <w:rsid w:val="00E45EE3"/>
    <w:rsid w:val="00E47BD2"/>
    <w:rsid w:val="00E57973"/>
    <w:rsid w:val="00E638B0"/>
    <w:rsid w:val="00E723F5"/>
    <w:rsid w:val="00E73044"/>
    <w:rsid w:val="00E931E5"/>
    <w:rsid w:val="00EA3C04"/>
    <w:rsid w:val="00EA461E"/>
    <w:rsid w:val="00EA4F49"/>
    <w:rsid w:val="00EA57FA"/>
    <w:rsid w:val="00EA62AF"/>
    <w:rsid w:val="00EA7669"/>
    <w:rsid w:val="00EB10C9"/>
    <w:rsid w:val="00EB1FEB"/>
    <w:rsid w:val="00EB6E60"/>
    <w:rsid w:val="00EB7589"/>
    <w:rsid w:val="00EC37A1"/>
    <w:rsid w:val="00EC3889"/>
    <w:rsid w:val="00EC77C0"/>
    <w:rsid w:val="00ED31F6"/>
    <w:rsid w:val="00ED3FC0"/>
    <w:rsid w:val="00EE264E"/>
    <w:rsid w:val="00EE6BA7"/>
    <w:rsid w:val="00EE755E"/>
    <w:rsid w:val="00EF22FD"/>
    <w:rsid w:val="00EF5F67"/>
    <w:rsid w:val="00F02E70"/>
    <w:rsid w:val="00F06EAD"/>
    <w:rsid w:val="00F10A15"/>
    <w:rsid w:val="00F11271"/>
    <w:rsid w:val="00F122E1"/>
    <w:rsid w:val="00F1259B"/>
    <w:rsid w:val="00F14AA8"/>
    <w:rsid w:val="00F15B69"/>
    <w:rsid w:val="00F17030"/>
    <w:rsid w:val="00F21AA3"/>
    <w:rsid w:val="00F24F64"/>
    <w:rsid w:val="00F33724"/>
    <w:rsid w:val="00F34056"/>
    <w:rsid w:val="00F36E28"/>
    <w:rsid w:val="00F37E54"/>
    <w:rsid w:val="00F43555"/>
    <w:rsid w:val="00F53118"/>
    <w:rsid w:val="00F57D85"/>
    <w:rsid w:val="00F609CB"/>
    <w:rsid w:val="00F61E66"/>
    <w:rsid w:val="00F6510E"/>
    <w:rsid w:val="00F67D8C"/>
    <w:rsid w:val="00F7322C"/>
    <w:rsid w:val="00F77588"/>
    <w:rsid w:val="00F9385C"/>
    <w:rsid w:val="00F94C5C"/>
    <w:rsid w:val="00F969E9"/>
    <w:rsid w:val="00F97171"/>
    <w:rsid w:val="00F9719C"/>
    <w:rsid w:val="00FA39DA"/>
    <w:rsid w:val="00FA3E37"/>
    <w:rsid w:val="00FA6D5B"/>
    <w:rsid w:val="00FB07D3"/>
    <w:rsid w:val="00FB45CE"/>
    <w:rsid w:val="00FC0BA8"/>
    <w:rsid w:val="00FC2898"/>
    <w:rsid w:val="00FD05C3"/>
    <w:rsid w:val="00FD0B94"/>
    <w:rsid w:val="00FD62C8"/>
    <w:rsid w:val="00FD7514"/>
    <w:rsid w:val="00FE1A45"/>
    <w:rsid w:val="00FE1FE1"/>
    <w:rsid w:val="00FE2362"/>
    <w:rsid w:val="00FE3C02"/>
    <w:rsid w:val="00FF2AC3"/>
    <w:rsid w:val="00FF3351"/>
    <w:rsid w:val="00FF3B98"/>
    <w:rsid w:val="00FF4C61"/>
    <w:rsid w:val="00FF7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DBDC35"/>
  <w15:chartTrackingRefBased/>
  <w15:docId w15:val="{2E6CC94F-9922-45A1-BA81-854A1EB7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rsid w:val="004E6C40"/>
    <w:pPr>
      <w:keepNext/>
      <w:keepLines/>
      <w:spacing w:after="220" w:line="200" w:lineRule="atLeast"/>
      <w:outlineLvl w:val="0"/>
    </w:pPr>
    <w:rPr>
      <w:rFonts w:ascii="Arial Black" w:hAnsi="Arial Black"/>
      <w:spacing w:val="-10"/>
      <w:kern w:val="28"/>
      <w:sz w:val="22"/>
      <w:szCs w:val="20"/>
      <w:lang w:val="en-GB"/>
    </w:rPr>
  </w:style>
  <w:style w:type="paragraph" w:styleId="Heading2">
    <w:name w:val="heading 2"/>
    <w:basedOn w:val="Normal"/>
    <w:next w:val="BodyText"/>
    <w:qFormat/>
    <w:rsid w:val="004E6C40"/>
    <w:pPr>
      <w:keepNext/>
      <w:keepLines/>
      <w:spacing w:line="200" w:lineRule="atLeast"/>
      <w:outlineLvl w:val="1"/>
    </w:pPr>
    <w:rPr>
      <w:rFonts w:ascii="Arial Black" w:hAnsi="Arial Black"/>
      <w:spacing w:val="-10"/>
      <w:kern w:val="28"/>
      <w:sz w:val="20"/>
      <w:szCs w:val="20"/>
      <w:lang w:val="en-GB"/>
    </w:rPr>
  </w:style>
  <w:style w:type="paragraph" w:styleId="Heading3">
    <w:name w:val="heading 3"/>
    <w:basedOn w:val="Normal"/>
    <w:next w:val="Normal"/>
    <w:link w:val="Heading3Char"/>
    <w:semiHidden/>
    <w:unhideWhenUsed/>
    <w:qFormat/>
    <w:rsid w:val="001056D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E6C40"/>
    <w:pPr>
      <w:spacing w:after="120"/>
    </w:pPr>
  </w:style>
  <w:style w:type="paragraph" w:styleId="BalloonText">
    <w:name w:val="Balloon Text"/>
    <w:basedOn w:val="Normal"/>
    <w:semiHidden/>
    <w:rsid w:val="00571C85"/>
    <w:rPr>
      <w:rFonts w:ascii="Tahoma" w:hAnsi="Tahoma" w:cs="Tahoma"/>
      <w:sz w:val="16"/>
      <w:szCs w:val="16"/>
    </w:rPr>
  </w:style>
  <w:style w:type="paragraph" w:styleId="NoSpacing">
    <w:name w:val="No Spacing"/>
    <w:uiPriority w:val="1"/>
    <w:qFormat/>
    <w:rsid w:val="00110F91"/>
    <w:rPr>
      <w:sz w:val="24"/>
      <w:szCs w:val="24"/>
    </w:rPr>
  </w:style>
  <w:style w:type="paragraph" w:styleId="z-TopofForm">
    <w:name w:val="HTML Top of Form"/>
    <w:basedOn w:val="Normal"/>
    <w:next w:val="Normal"/>
    <w:link w:val="z-TopofFormChar"/>
    <w:hidden/>
    <w:uiPriority w:val="99"/>
    <w:unhideWhenUsed/>
    <w:rsid w:val="00B92BA6"/>
    <w:pPr>
      <w:pBdr>
        <w:bottom w:val="single" w:sz="6" w:space="1" w:color="auto"/>
      </w:pBdr>
      <w:jc w:val="center"/>
    </w:pPr>
    <w:rPr>
      <w:rFonts w:ascii="Arial" w:hAnsi="Arial" w:cs="Arial"/>
      <w:vanish/>
      <w:sz w:val="16"/>
      <w:szCs w:val="16"/>
      <w:lang w:eastAsia="zh-CN"/>
    </w:rPr>
  </w:style>
  <w:style w:type="character" w:customStyle="1" w:styleId="z-TopofFormChar">
    <w:name w:val="z-Top of Form Char"/>
    <w:link w:val="z-TopofForm"/>
    <w:uiPriority w:val="99"/>
    <w:rsid w:val="00B92BA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92BA6"/>
    <w:pPr>
      <w:pBdr>
        <w:top w:val="single" w:sz="6" w:space="1" w:color="auto"/>
      </w:pBdr>
      <w:jc w:val="center"/>
    </w:pPr>
    <w:rPr>
      <w:rFonts w:ascii="Arial" w:hAnsi="Arial" w:cs="Arial"/>
      <w:vanish/>
      <w:sz w:val="16"/>
      <w:szCs w:val="16"/>
      <w:lang w:eastAsia="zh-CN"/>
    </w:rPr>
  </w:style>
  <w:style w:type="character" w:customStyle="1" w:styleId="z-BottomofFormChar">
    <w:name w:val="z-Bottom of Form Char"/>
    <w:link w:val="z-BottomofForm"/>
    <w:uiPriority w:val="99"/>
    <w:rsid w:val="00B92BA6"/>
    <w:rPr>
      <w:rFonts w:ascii="Arial" w:hAnsi="Arial" w:cs="Arial"/>
      <w:vanish/>
      <w:sz w:val="16"/>
      <w:szCs w:val="16"/>
    </w:rPr>
  </w:style>
  <w:style w:type="character" w:styleId="Hyperlink">
    <w:name w:val="Hyperlink"/>
    <w:rsid w:val="0099433C"/>
    <w:rPr>
      <w:color w:val="0000FF"/>
      <w:u w:val="single"/>
    </w:rPr>
  </w:style>
  <w:style w:type="paragraph" w:customStyle="1" w:styleId="Default">
    <w:name w:val="Default"/>
    <w:rsid w:val="002259AF"/>
    <w:pPr>
      <w:autoSpaceDE w:val="0"/>
      <w:autoSpaceDN w:val="0"/>
      <w:adjustRightInd w:val="0"/>
    </w:pPr>
    <w:rPr>
      <w:rFonts w:ascii="Calibri" w:hAnsi="Calibri" w:cs="Calibri"/>
      <w:color w:val="000000"/>
      <w:sz w:val="24"/>
      <w:szCs w:val="24"/>
      <w:lang w:eastAsia="zh-CN"/>
    </w:rPr>
  </w:style>
  <w:style w:type="paragraph" w:customStyle="1" w:styleId="DefaultText">
    <w:name w:val="Default Text"/>
    <w:basedOn w:val="Normal"/>
    <w:rsid w:val="00CC79B2"/>
    <w:pPr>
      <w:autoSpaceDE w:val="0"/>
      <w:autoSpaceDN w:val="0"/>
      <w:adjustRightInd w:val="0"/>
    </w:pPr>
    <w:rPr>
      <w:lang w:val="en-US" w:eastAsia="en-US"/>
    </w:rPr>
  </w:style>
  <w:style w:type="character" w:customStyle="1" w:styleId="Heading3Char">
    <w:name w:val="Heading 3 Char"/>
    <w:link w:val="Heading3"/>
    <w:semiHidden/>
    <w:rsid w:val="001056DB"/>
    <w:rPr>
      <w:rFonts w:ascii="Calibri Light" w:eastAsia="Times New Roman" w:hAnsi="Calibri Light" w:cs="Times New Roman"/>
      <w:b/>
      <w:bCs/>
      <w:sz w:val="26"/>
      <w:szCs w:val="26"/>
    </w:rPr>
  </w:style>
  <w:style w:type="paragraph" w:customStyle="1" w:styleId="FSVbullet1">
    <w:name w:val="FSV bullet 1"/>
    <w:basedOn w:val="Normal"/>
    <w:qFormat/>
    <w:rsid w:val="001056DB"/>
    <w:pPr>
      <w:numPr>
        <w:numId w:val="10"/>
      </w:numPr>
      <w:spacing w:after="40" w:line="270" w:lineRule="atLeast"/>
    </w:pPr>
    <w:rPr>
      <w:rFonts w:ascii="Arial" w:eastAsia="Times" w:hAnsi="Arial"/>
      <w:sz w:val="20"/>
      <w:szCs w:val="20"/>
      <w:lang w:eastAsia="en-US"/>
    </w:rPr>
  </w:style>
  <w:style w:type="paragraph" w:customStyle="1" w:styleId="FSVbullet2">
    <w:name w:val="FSV bullet 2"/>
    <w:basedOn w:val="Normal"/>
    <w:uiPriority w:val="2"/>
    <w:qFormat/>
    <w:rsid w:val="001056DB"/>
    <w:pPr>
      <w:numPr>
        <w:ilvl w:val="1"/>
        <w:numId w:val="10"/>
      </w:numPr>
      <w:spacing w:after="40" w:line="270" w:lineRule="atLeast"/>
    </w:pPr>
    <w:rPr>
      <w:rFonts w:ascii="Arial" w:eastAsia="Times" w:hAnsi="Arial"/>
      <w:sz w:val="20"/>
      <w:szCs w:val="20"/>
      <w:lang w:eastAsia="en-US"/>
    </w:rPr>
  </w:style>
  <w:style w:type="numbering" w:customStyle="1" w:styleId="ZZBullets">
    <w:name w:val="ZZ Bullets"/>
    <w:rsid w:val="001056DB"/>
    <w:pPr>
      <w:numPr>
        <w:numId w:val="11"/>
      </w:numPr>
    </w:pPr>
  </w:style>
  <w:style w:type="paragraph" w:customStyle="1" w:styleId="FSVbody">
    <w:name w:val="FSV body"/>
    <w:qFormat/>
    <w:rsid w:val="009F0261"/>
    <w:pPr>
      <w:spacing w:after="120" w:line="270" w:lineRule="atLeast"/>
    </w:pPr>
    <w:rPr>
      <w:rFonts w:ascii="Arial" w:eastAsia="Times" w:hAnsi="Arial"/>
      <w:lang w:eastAsia="en-US"/>
    </w:rPr>
  </w:style>
  <w:style w:type="paragraph" w:customStyle="1" w:styleId="xmsonormal">
    <w:name w:val="x_msonormal"/>
    <w:basedOn w:val="Normal"/>
    <w:rsid w:val="00AC3F6E"/>
    <w:pPr>
      <w:spacing w:before="100" w:beforeAutospacing="1" w:after="100" w:afterAutospacing="1"/>
    </w:pPr>
    <w:rPr>
      <w:rFonts w:ascii="Calibri" w:eastAsia="Calibri" w:hAnsi="Calibri" w:cs="Calibri"/>
      <w:sz w:val="22"/>
      <w:szCs w:val="22"/>
    </w:rPr>
  </w:style>
  <w:style w:type="paragraph" w:styleId="ListParagraph">
    <w:name w:val="List Paragraph"/>
    <w:basedOn w:val="Normal"/>
    <w:uiPriority w:val="34"/>
    <w:qFormat/>
    <w:rsid w:val="00AC3F6E"/>
    <w:pPr>
      <w:ind w:left="720"/>
    </w:pPr>
  </w:style>
  <w:style w:type="paragraph" w:styleId="Header">
    <w:name w:val="header"/>
    <w:basedOn w:val="Normal"/>
    <w:link w:val="HeaderChar"/>
    <w:rsid w:val="007865F5"/>
    <w:pPr>
      <w:tabs>
        <w:tab w:val="center" w:pos="4513"/>
        <w:tab w:val="right" w:pos="9026"/>
      </w:tabs>
    </w:pPr>
  </w:style>
  <w:style w:type="character" w:customStyle="1" w:styleId="HeaderChar">
    <w:name w:val="Header Char"/>
    <w:link w:val="Header"/>
    <w:rsid w:val="007865F5"/>
    <w:rPr>
      <w:sz w:val="24"/>
      <w:szCs w:val="24"/>
    </w:rPr>
  </w:style>
  <w:style w:type="paragraph" w:styleId="Footer">
    <w:name w:val="footer"/>
    <w:basedOn w:val="Normal"/>
    <w:link w:val="FooterChar"/>
    <w:rsid w:val="007865F5"/>
    <w:pPr>
      <w:tabs>
        <w:tab w:val="center" w:pos="4513"/>
        <w:tab w:val="right" w:pos="9026"/>
      </w:tabs>
    </w:pPr>
  </w:style>
  <w:style w:type="character" w:customStyle="1" w:styleId="FooterChar">
    <w:name w:val="Footer Char"/>
    <w:link w:val="Footer"/>
    <w:rsid w:val="007865F5"/>
    <w:rPr>
      <w:sz w:val="24"/>
      <w:szCs w:val="24"/>
    </w:rPr>
  </w:style>
  <w:style w:type="character" w:styleId="PlaceholderText">
    <w:name w:val="Placeholder Text"/>
    <w:basedOn w:val="DefaultParagraphFont"/>
    <w:uiPriority w:val="99"/>
    <w:semiHidden/>
    <w:rsid w:val="00BD751D"/>
    <w:rPr>
      <w:color w:val="808080"/>
    </w:rPr>
  </w:style>
  <w:style w:type="table" w:styleId="TableGrid">
    <w:name w:val="Table Grid"/>
    <w:basedOn w:val="TableNormal"/>
    <w:rsid w:val="00654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6D22C1"/>
    <w:rPr>
      <w:color w:val="FFC4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4499">
      <w:bodyDiv w:val="1"/>
      <w:marLeft w:val="0"/>
      <w:marRight w:val="0"/>
      <w:marTop w:val="0"/>
      <w:marBottom w:val="0"/>
      <w:divBdr>
        <w:top w:val="none" w:sz="0" w:space="0" w:color="auto"/>
        <w:left w:val="none" w:sz="0" w:space="0" w:color="auto"/>
        <w:bottom w:val="none" w:sz="0" w:space="0" w:color="auto"/>
        <w:right w:val="none" w:sz="0" w:space="0" w:color="auto"/>
      </w:divBdr>
    </w:div>
    <w:div w:id="60253457">
      <w:bodyDiv w:val="1"/>
      <w:marLeft w:val="0"/>
      <w:marRight w:val="0"/>
      <w:marTop w:val="0"/>
      <w:marBottom w:val="0"/>
      <w:divBdr>
        <w:top w:val="none" w:sz="0" w:space="0" w:color="auto"/>
        <w:left w:val="none" w:sz="0" w:space="0" w:color="auto"/>
        <w:bottom w:val="none" w:sz="0" w:space="0" w:color="auto"/>
        <w:right w:val="none" w:sz="0" w:space="0" w:color="auto"/>
      </w:divBdr>
    </w:div>
    <w:div w:id="73666973">
      <w:bodyDiv w:val="1"/>
      <w:marLeft w:val="0"/>
      <w:marRight w:val="0"/>
      <w:marTop w:val="0"/>
      <w:marBottom w:val="0"/>
      <w:divBdr>
        <w:top w:val="none" w:sz="0" w:space="0" w:color="auto"/>
        <w:left w:val="none" w:sz="0" w:space="0" w:color="auto"/>
        <w:bottom w:val="none" w:sz="0" w:space="0" w:color="auto"/>
        <w:right w:val="none" w:sz="0" w:space="0" w:color="auto"/>
      </w:divBdr>
      <w:divsChild>
        <w:div w:id="1541280766">
          <w:marLeft w:val="547"/>
          <w:marRight w:val="0"/>
          <w:marTop w:val="0"/>
          <w:marBottom w:val="120"/>
          <w:divBdr>
            <w:top w:val="none" w:sz="0" w:space="0" w:color="auto"/>
            <w:left w:val="none" w:sz="0" w:space="0" w:color="auto"/>
            <w:bottom w:val="none" w:sz="0" w:space="0" w:color="auto"/>
            <w:right w:val="none" w:sz="0" w:space="0" w:color="auto"/>
          </w:divBdr>
        </w:div>
      </w:divsChild>
    </w:div>
    <w:div w:id="135220591">
      <w:bodyDiv w:val="1"/>
      <w:marLeft w:val="0"/>
      <w:marRight w:val="0"/>
      <w:marTop w:val="0"/>
      <w:marBottom w:val="0"/>
      <w:divBdr>
        <w:top w:val="none" w:sz="0" w:space="0" w:color="auto"/>
        <w:left w:val="none" w:sz="0" w:space="0" w:color="auto"/>
        <w:bottom w:val="none" w:sz="0" w:space="0" w:color="auto"/>
        <w:right w:val="none" w:sz="0" w:space="0" w:color="auto"/>
      </w:divBdr>
    </w:div>
    <w:div w:id="147599505">
      <w:bodyDiv w:val="1"/>
      <w:marLeft w:val="0"/>
      <w:marRight w:val="0"/>
      <w:marTop w:val="0"/>
      <w:marBottom w:val="0"/>
      <w:divBdr>
        <w:top w:val="none" w:sz="0" w:space="0" w:color="auto"/>
        <w:left w:val="none" w:sz="0" w:space="0" w:color="auto"/>
        <w:bottom w:val="none" w:sz="0" w:space="0" w:color="auto"/>
        <w:right w:val="none" w:sz="0" w:space="0" w:color="auto"/>
      </w:divBdr>
    </w:div>
    <w:div w:id="261954086">
      <w:bodyDiv w:val="1"/>
      <w:marLeft w:val="0"/>
      <w:marRight w:val="0"/>
      <w:marTop w:val="0"/>
      <w:marBottom w:val="0"/>
      <w:divBdr>
        <w:top w:val="none" w:sz="0" w:space="0" w:color="auto"/>
        <w:left w:val="none" w:sz="0" w:space="0" w:color="auto"/>
        <w:bottom w:val="none" w:sz="0" w:space="0" w:color="auto"/>
        <w:right w:val="none" w:sz="0" w:space="0" w:color="auto"/>
      </w:divBdr>
    </w:div>
    <w:div w:id="275722049">
      <w:bodyDiv w:val="1"/>
      <w:marLeft w:val="0"/>
      <w:marRight w:val="0"/>
      <w:marTop w:val="0"/>
      <w:marBottom w:val="0"/>
      <w:divBdr>
        <w:top w:val="none" w:sz="0" w:space="0" w:color="auto"/>
        <w:left w:val="none" w:sz="0" w:space="0" w:color="auto"/>
        <w:bottom w:val="none" w:sz="0" w:space="0" w:color="auto"/>
        <w:right w:val="none" w:sz="0" w:space="0" w:color="auto"/>
      </w:divBdr>
      <w:divsChild>
        <w:div w:id="421806184">
          <w:marLeft w:val="547"/>
          <w:marRight w:val="0"/>
          <w:marTop w:val="0"/>
          <w:marBottom w:val="120"/>
          <w:divBdr>
            <w:top w:val="none" w:sz="0" w:space="0" w:color="auto"/>
            <w:left w:val="none" w:sz="0" w:space="0" w:color="auto"/>
            <w:bottom w:val="none" w:sz="0" w:space="0" w:color="auto"/>
            <w:right w:val="none" w:sz="0" w:space="0" w:color="auto"/>
          </w:divBdr>
        </w:div>
        <w:div w:id="1762801078">
          <w:marLeft w:val="1166"/>
          <w:marRight w:val="0"/>
          <w:marTop w:val="0"/>
          <w:marBottom w:val="120"/>
          <w:divBdr>
            <w:top w:val="none" w:sz="0" w:space="0" w:color="auto"/>
            <w:left w:val="none" w:sz="0" w:space="0" w:color="auto"/>
            <w:bottom w:val="none" w:sz="0" w:space="0" w:color="auto"/>
            <w:right w:val="none" w:sz="0" w:space="0" w:color="auto"/>
          </w:divBdr>
        </w:div>
      </w:divsChild>
    </w:div>
    <w:div w:id="315502230">
      <w:bodyDiv w:val="1"/>
      <w:marLeft w:val="0"/>
      <w:marRight w:val="0"/>
      <w:marTop w:val="0"/>
      <w:marBottom w:val="0"/>
      <w:divBdr>
        <w:top w:val="none" w:sz="0" w:space="0" w:color="auto"/>
        <w:left w:val="none" w:sz="0" w:space="0" w:color="auto"/>
        <w:bottom w:val="none" w:sz="0" w:space="0" w:color="auto"/>
        <w:right w:val="none" w:sz="0" w:space="0" w:color="auto"/>
      </w:divBdr>
      <w:divsChild>
        <w:div w:id="1312977852">
          <w:marLeft w:val="0"/>
          <w:marRight w:val="0"/>
          <w:marTop w:val="0"/>
          <w:marBottom w:val="0"/>
          <w:divBdr>
            <w:top w:val="none" w:sz="0" w:space="0" w:color="auto"/>
            <w:left w:val="none" w:sz="0" w:space="0" w:color="auto"/>
            <w:bottom w:val="none" w:sz="0" w:space="0" w:color="auto"/>
            <w:right w:val="none" w:sz="0" w:space="0" w:color="auto"/>
          </w:divBdr>
        </w:div>
      </w:divsChild>
    </w:div>
    <w:div w:id="411584829">
      <w:bodyDiv w:val="1"/>
      <w:marLeft w:val="0"/>
      <w:marRight w:val="0"/>
      <w:marTop w:val="0"/>
      <w:marBottom w:val="0"/>
      <w:divBdr>
        <w:top w:val="none" w:sz="0" w:space="0" w:color="auto"/>
        <w:left w:val="none" w:sz="0" w:space="0" w:color="auto"/>
        <w:bottom w:val="none" w:sz="0" w:space="0" w:color="auto"/>
        <w:right w:val="none" w:sz="0" w:space="0" w:color="auto"/>
      </w:divBdr>
    </w:div>
    <w:div w:id="433870044">
      <w:bodyDiv w:val="1"/>
      <w:marLeft w:val="0"/>
      <w:marRight w:val="0"/>
      <w:marTop w:val="0"/>
      <w:marBottom w:val="0"/>
      <w:divBdr>
        <w:top w:val="none" w:sz="0" w:space="0" w:color="auto"/>
        <w:left w:val="none" w:sz="0" w:space="0" w:color="auto"/>
        <w:bottom w:val="none" w:sz="0" w:space="0" w:color="auto"/>
        <w:right w:val="none" w:sz="0" w:space="0" w:color="auto"/>
      </w:divBdr>
    </w:div>
    <w:div w:id="593632644">
      <w:bodyDiv w:val="1"/>
      <w:marLeft w:val="0"/>
      <w:marRight w:val="0"/>
      <w:marTop w:val="0"/>
      <w:marBottom w:val="0"/>
      <w:divBdr>
        <w:top w:val="none" w:sz="0" w:space="0" w:color="auto"/>
        <w:left w:val="none" w:sz="0" w:space="0" w:color="auto"/>
        <w:bottom w:val="none" w:sz="0" w:space="0" w:color="auto"/>
        <w:right w:val="none" w:sz="0" w:space="0" w:color="auto"/>
      </w:divBdr>
      <w:divsChild>
        <w:div w:id="806750883">
          <w:marLeft w:val="0"/>
          <w:marRight w:val="0"/>
          <w:marTop w:val="0"/>
          <w:marBottom w:val="0"/>
          <w:divBdr>
            <w:top w:val="none" w:sz="0" w:space="0" w:color="auto"/>
            <w:left w:val="none" w:sz="0" w:space="0" w:color="auto"/>
            <w:bottom w:val="none" w:sz="0" w:space="0" w:color="auto"/>
            <w:right w:val="none" w:sz="0" w:space="0" w:color="auto"/>
          </w:divBdr>
        </w:div>
        <w:div w:id="843937918">
          <w:marLeft w:val="0"/>
          <w:marRight w:val="0"/>
          <w:marTop w:val="0"/>
          <w:marBottom w:val="0"/>
          <w:divBdr>
            <w:top w:val="none" w:sz="0" w:space="0" w:color="auto"/>
            <w:left w:val="none" w:sz="0" w:space="0" w:color="auto"/>
            <w:bottom w:val="none" w:sz="0" w:space="0" w:color="auto"/>
            <w:right w:val="none" w:sz="0" w:space="0" w:color="auto"/>
          </w:divBdr>
        </w:div>
        <w:div w:id="1793471783">
          <w:marLeft w:val="0"/>
          <w:marRight w:val="0"/>
          <w:marTop w:val="0"/>
          <w:marBottom w:val="0"/>
          <w:divBdr>
            <w:top w:val="none" w:sz="0" w:space="0" w:color="auto"/>
            <w:left w:val="none" w:sz="0" w:space="0" w:color="auto"/>
            <w:bottom w:val="none" w:sz="0" w:space="0" w:color="auto"/>
            <w:right w:val="none" w:sz="0" w:space="0" w:color="auto"/>
          </w:divBdr>
        </w:div>
      </w:divsChild>
    </w:div>
    <w:div w:id="663246827">
      <w:bodyDiv w:val="1"/>
      <w:marLeft w:val="0"/>
      <w:marRight w:val="0"/>
      <w:marTop w:val="0"/>
      <w:marBottom w:val="0"/>
      <w:divBdr>
        <w:top w:val="none" w:sz="0" w:space="0" w:color="auto"/>
        <w:left w:val="none" w:sz="0" w:space="0" w:color="auto"/>
        <w:bottom w:val="none" w:sz="0" w:space="0" w:color="auto"/>
        <w:right w:val="none" w:sz="0" w:space="0" w:color="auto"/>
      </w:divBdr>
      <w:divsChild>
        <w:div w:id="1253587142">
          <w:marLeft w:val="547"/>
          <w:marRight w:val="0"/>
          <w:marTop w:val="0"/>
          <w:marBottom w:val="120"/>
          <w:divBdr>
            <w:top w:val="none" w:sz="0" w:space="0" w:color="auto"/>
            <w:left w:val="none" w:sz="0" w:space="0" w:color="auto"/>
            <w:bottom w:val="none" w:sz="0" w:space="0" w:color="auto"/>
            <w:right w:val="none" w:sz="0" w:space="0" w:color="auto"/>
          </w:divBdr>
        </w:div>
        <w:div w:id="785584677">
          <w:marLeft w:val="1166"/>
          <w:marRight w:val="0"/>
          <w:marTop w:val="0"/>
          <w:marBottom w:val="120"/>
          <w:divBdr>
            <w:top w:val="none" w:sz="0" w:space="0" w:color="auto"/>
            <w:left w:val="none" w:sz="0" w:space="0" w:color="auto"/>
            <w:bottom w:val="none" w:sz="0" w:space="0" w:color="auto"/>
            <w:right w:val="none" w:sz="0" w:space="0" w:color="auto"/>
          </w:divBdr>
        </w:div>
        <w:div w:id="1085154830">
          <w:marLeft w:val="547"/>
          <w:marRight w:val="0"/>
          <w:marTop w:val="0"/>
          <w:marBottom w:val="120"/>
          <w:divBdr>
            <w:top w:val="none" w:sz="0" w:space="0" w:color="auto"/>
            <w:left w:val="none" w:sz="0" w:space="0" w:color="auto"/>
            <w:bottom w:val="none" w:sz="0" w:space="0" w:color="auto"/>
            <w:right w:val="none" w:sz="0" w:space="0" w:color="auto"/>
          </w:divBdr>
        </w:div>
        <w:div w:id="1193691383">
          <w:marLeft w:val="1166"/>
          <w:marRight w:val="0"/>
          <w:marTop w:val="0"/>
          <w:marBottom w:val="120"/>
          <w:divBdr>
            <w:top w:val="none" w:sz="0" w:space="0" w:color="auto"/>
            <w:left w:val="none" w:sz="0" w:space="0" w:color="auto"/>
            <w:bottom w:val="none" w:sz="0" w:space="0" w:color="auto"/>
            <w:right w:val="none" w:sz="0" w:space="0" w:color="auto"/>
          </w:divBdr>
        </w:div>
        <w:div w:id="533083902">
          <w:marLeft w:val="1166"/>
          <w:marRight w:val="0"/>
          <w:marTop w:val="0"/>
          <w:marBottom w:val="120"/>
          <w:divBdr>
            <w:top w:val="none" w:sz="0" w:space="0" w:color="auto"/>
            <w:left w:val="none" w:sz="0" w:space="0" w:color="auto"/>
            <w:bottom w:val="none" w:sz="0" w:space="0" w:color="auto"/>
            <w:right w:val="none" w:sz="0" w:space="0" w:color="auto"/>
          </w:divBdr>
        </w:div>
        <w:div w:id="1013915040">
          <w:marLeft w:val="1166"/>
          <w:marRight w:val="0"/>
          <w:marTop w:val="0"/>
          <w:marBottom w:val="120"/>
          <w:divBdr>
            <w:top w:val="none" w:sz="0" w:space="0" w:color="auto"/>
            <w:left w:val="none" w:sz="0" w:space="0" w:color="auto"/>
            <w:bottom w:val="none" w:sz="0" w:space="0" w:color="auto"/>
            <w:right w:val="none" w:sz="0" w:space="0" w:color="auto"/>
          </w:divBdr>
        </w:div>
        <w:div w:id="689602345">
          <w:marLeft w:val="1166"/>
          <w:marRight w:val="0"/>
          <w:marTop w:val="0"/>
          <w:marBottom w:val="120"/>
          <w:divBdr>
            <w:top w:val="none" w:sz="0" w:space="0" w:color="auto"/>
            <w:left w:val="none" w:sz="0" w:space="0" w:color="auto"/>
            <w:bottom w:val="none" w:sz="0" w:space="0" w:color="auto"/>
            <w:right w:val="none" w:sz="0" w:space="0" w:color="auto"/>
          </w:divBdr>
        </w:div>
        <w:div w:id="1125734012">
          <w:marLeft w:val="547"/>
          <w:marRight w:val="0"/>
          <w:marTop w:val="0"/>
          <w:marBottom w:val="120"/>
          <w:divBdr>
            <w:top w:val="none" w:sz="0" w:space="0" w:color="auto"/>
            <w:left w:val="none" w:sz="0" w:space="0" w:color="auto"/>
            <w:bottom w:val="none" w:sz="0" w:space="0" w:color="auto"/>
            <w:right w:val="none" w:sz="0" w:space="0" w:color="auto"/>
          </w:divBdr>
        </w:div>
        <w:div w:id="1520973860">
          <w:marLeft w:val="1166"/>
          <w:marRight w:val="0"/>
          <w:marTop w:val="0"/>
          <w:marBottom w:val="120"/>
          <w:divBdr>
            <w:top w:val="none" w:sz="0" w:space="0" w:color="auto"/>
            <w:left w:val="none" w:sz="0" w:space="0" w:color="auto"/>
            <w:bottom w:val="none" w:sz="0" w:space="0" w:color="auto"/>
            <w:right w:val="none" w:sz="0" w:space="0" w:color="auto"/>
          </w:divBdr>
        </w:div>
        <w:div w:id="1608391863">
          <w:marLeft w:val="1166"/>
          <w:marRight w:val="0"/>
          <w:marTop w:val="0"/>
          <w:marBottom w:val="120"/>
          <w:divBdr>
            <w:top w:val="none" w:sz="0" w:space="0" w:color="auto"/>
            <w:left w:val="none" w:sz="0" w:space="0" w:color="auto"/>
            <w:bottom w:val="none" w:sz="0" w:space="0" w:color="auto"/>
            <w:right w:val="none" w:sz="0" w:space="0" w:color="auto"/>
          </w:divBdr>
        </w:div>
        <w:div w:id="1849514668">
          <w:marLeft w:val="547"/>
          <w:marRight w:val="0"/>
          <w:marTop w:val="0"/>
          <w:marBottom w:val="120"/>
          <w:divBdr>
            <w:top w:val="none" w:sz="0" w:space="0" w:color="auto"/>
            <w:left w:val="none" w:sz="0" w:space="0" w:color="auto"/>
            <w:bottom w:val="none" w:sz="0" w:space="0" w:color="auto"/>
            <w:right w:val="none" w:sz="0" w:space="0" w:color="auto"/>
          </w:divBdr>
        </w:div>
        <w:div w:id="1355889307">
          <w:marLeft w:val="1166"/>
          <w:marRight w:val="0"/>
          <w:marTop w:val="0"/>
          <w:marBottom w:val="120"/>
          <w:divBdr>
            <w:top w:val="none" w:sz="0" w:space="0" w:color="auto"/>
            <w:left w:val="none" w:sz="0" w:space="0" w:color="auto"/>
            <w:bottom w:val="none" w:sz="0" w:space="0" w:color="auto"/>
            <w:right w:val="none" w:sz="0" w:space="0" w:color="auto"/>
          </w:divBdr>
        </w:div>
        <w:div w:id="1670792119">
          <w:marLeft w:val="1166"/>
          <w:marRight w:val="0"/>
          <w:marTop w:val="0"/>
          <w:marBottom w:val="120"/>
          <w:divBdr>
            <w:top w:val="none" w:sz="0" w:space="0" w:color="auto"/>
            <w:left w:val="none" w:sz="0" w:space="0" w:color="auto"/>
            <w:bottom w:val="none" w:sz="0" w:space="0" w:color="auto"/>
            <w:right w:val="none" w:sz="0" w:space="0" w:color="auto"/>
          </w:divBdr>
        </w:div>
        <w:div w:id="1755977248">
          <w:marLeft w:val="1166"/>
          <w:marRight w:val="0"/>
          <w:marTop w:val="0"/>
          <w:marBottom w:val="120"/>
          <w:divBdr>
            <w:top w:val="none" w:sz="0" w:space="0" w:color="auto"/>
            <w:left w:val="none" w:sz="0" w:space="0" w:color="auto"/>
            <w:bottom w:val="none" w:sz="0" w:space="0" w:color="auto"/>
            <w:right w:val="none" w:sz="0" w:space="0" w:color="auto"/>
          </w:divBdr>
        </w:div>
        <w:div w:id="2104689961">
          <w:marLeft w:val="547"/>
          <w:marRight w:val="0"/>
          <w:marTop w:val="0"/>
          <w:marBottom w:val="120"/>
          <w:divBdr>
            <w:top w:val="none" w:sz="0" w:space="0" w:color="auto"/>
            <w:left w:val="none" w:sz="0" w:space="0" w:color="auto"/>
            <w:bottom w:val="none" w:sz="0" w:space="0" w:color="auto"/>
            <w:right w:val="none" w:sz="0" w:space="0" w:color="auto"/>
          </w:divBdr>
        </w:div>
        <w:div w:id="678041933">
          <w:marLeft w:val="1166"/>
          <w:marRight w:val="0"/>
          <w:marTop w:val="0"/>
          <w:marBottom w:val="120"/>
          <w:divBdr>
            <w:top w:val="none" w:sz="0" w:space="0" w:color="auto"/>
            <w:left w:val="none" w:sz="0" w:space="0" w:color="auto"/>
            <w:bottom w:val="none" w:sz="0" w:space="0" w:color="auto"/>
            <w:right w:val="none" w:sz="0" w:space="0" w:color="auto"/>
          </w:divBdr>
        </w:div>
        <w:div w:id="1441955474">
          <w:marLeft w:val="1166"/>
          <w:marRight w:val="0"/>
          <w:marTop w:val="0"/>
          <w:marBottom w:val="120"/>
          <w:divBdr>
            <w:top w:val="none" w:sz="0" w:space="0" w:color="auto"/>
            <w:left w:val="none" w:sz="0" w:space="0" w:color="auto"/>
            <w:bottom w:val="none" w:sz="0" w:space="0" w:color="auto"/>
            <w:right w:val="none" w:sz="0" w:space="0" w:color="auto"/>
          </w:divBdr>
        </w:div>
        <w:div w:id="229854644">
          <w:marLeft w:val="1166"/>
          <w:marRight w:val="0"/>
          <w:marTop w:val="0"/>
          <w:marBottom w:val="120"/>
          <w:divBdr>
            <w:top w:val="none" w:sz="0" w:space="0" w:color="auto"/>
            <w:left w:val="none" w:sz="0" w:space="0" w:color="auto"/>
            <w:bottom w:val="none" w:sz="0" w:space="0" w:color="auto"/>
            <w:right w:val="none" w:sz="0" w:space="0" w:color="auto"/>
          </w:divBdr>
        </w:div>
        <w:div w:id="2024669440">
          <w:marLeft w:val="1166"/>
          <w:marRight w:val="0"/>
          <w:marTop w:val="0"/>
          <w:marBottom w:val="120"/>
          <w:divBdr>
            <w:top w:val="none" w:sz="0" w:space="0" w:color="auto"/>
            <w:left w:val="none" w:sz="0" w:space="0" w:color="auto"/>
            <w:bottom w:val="none" w:sz="0" w:space="0" w:color="auto"/>
            <w:right w:val="none" w:sz="0" w:space="0" w:color="auto"/>
          </w:divBdr>
        </w:div>
        <w:div w:id="750199497">
          <w:marLeft w:val="1166"/>
          <w:marRight w:val="0"/>
          <w:marTop w:val="0"/>
          <w:marBottom w:val="120"/>
          <w:divBdr>
            <w:top w:val="none" w:sz="0" w:space="0" w:color="auto"/>
            <w:left w:val="none" w:sz="0" w:space="0" w:color="auto"/>
            <w:bottom w:val="none" w:sz="0" w:space="0" w:color="auto"/>
            <w:right w:val="none" w:sz="0" w:space="0" w:color="auto"/>
          </w:divBdr>
        </w:div>
        <w:div w:id="1066415666">
          <w:marLeft w:val="1166"/>
          <w:marRight w:val="0"/>
          <w:marTop w:val="0"/>
          <w:marBottom w:val="120"/>
          <w:divBdr>
            <w:top w:val="none" w:sz="0" w:space="0" w:color="auto"/>
            <w:left w:val="none" w:sz="0" w:space="0" w:color="auto"/>
            <w:bottom w:val="none" w:sz="0" w:space="0" w:color="auto"/>
            <w:right w:val="none" w:sz="0" w:space="0" w:color="auto"/>
          </w:divBdr>
        </w:div>
      </w:divsChild>
    </w:div>
    <w:div w:id="671571490">
      <w:bodyDiv w:val="1"/>
      <w:marLeft w:val="0"/>
      <w:marRight w:val="0"/>
      <w:marTop w:val="0"/>
      <w:marBottom w:val="0"/>
      <w:divBdr>
        <w:top w:val="none" w:sz="0" w:space="0" w:color="auto"/>
        <w:left w:val="none" w:sz="0" w:space="0" w:color="auto"/>
        <w:bottom w:val="none" w:sz="0" w:space="0" w:color="auto"/>
        <w:right w:val="none" w:sz="0" w:space="0" w:color="auto"/>
      </w:divBdr>
    </w:div>
    <w:div w:id="737824997">
      <w:bodyDiv w:val="1"/>
      <w:marLeft w:val="0"/>
      <w:marRight w:val="0"/>
      <w:marTop w:val="0"/>
      <w:marBottom w:val="0"/>
      <w:divBdr>
        <w:top w:val="none" w:sz="0" w:space="0" w:color="auto"/>
        <w:left w:val="none" w:sz="0" w:space="0" w:color="auto"/>
        <w:bottom w:val="none" w:sz="0" w:space="0" w:color="auto"/>
        <w:right w:val="none" w:sz="0" w:space="0" w:color="auto"/>
      </w:divBdr>
      <w:divsChild>
        <w:div w:id="2055960896">
          <w:marLeft w:val="0"/>
          <w:marRight w:val="0"/>
          <w:marTop w:val="0"/>
          <w:marBottom w:val="0"/>
          <w:divBdr>
            <w:top w:val="none" w:sz="0" w:space="0" w:color="auto"/>
            <w:left w:val="none" w:sz="0" w:space="0" w:color="auto"/>
            <w:bottom w:val="none" w:sz="0" w:space="0" w:color="auto"/>
            <w:right w:val="none" w:sz="0" w:space="0" w:color="auto"/>
          </w:divBdr>
        </w:div>
        <w:div w:id="2143762392">
          <w:marLeft w:val="0"/>
          <w:marRight w:val="0"/>
          <w:marTop w:val="0"/>
          <w:marBottom w:val="0"/>
          <w:divBdr>
            <w:top w:val="none" w:sz="0" w:space="0" w:color="auto"/>
            <w:left w:val="none" w:sz="0" w:space="0" w:color="auto"/>
            <w:bottom w:val="none" w:sz="0" w:space="0" w:color="auto"/>
            <w:right w:val="none" w:sz="0" w:space="0" w:color="auto"/>
          </w:divBdr>
        </w:div>
      </w:divsChild>
    </w:div>
    <w:div w:id="858205211">
      <w:bodyDiv w:val="1"/>
      <w:marLeft w:val="0"/>
      <w:marRight w:val="0"/>
      <w:marTop w:val="0"/>
      <w:marBottom w:val="0"/>
      <w:divBdr>
        <w:top w:val="none" w:sz="0" w:space="0" w:color="auto"/>
        <w:left w:val="none" w:sz="0" w:space="0" w:color="auto"/>
        <w:bottom w:val="none" w:sz="0" w:space="0" w:color="auto"/>
        <w:right w:val="none" w:sz="0" w:space="0" w:color="auto"/>
      </w:divBdr>
    </w:div>
    <w:div w:id="895697686">
      <w:bodyDiv w:val="1"/>
      <w:marLeft w:val="0"/>
      <w:marRight w:val="0"/>
      <w:marTop w:val="0"/>
      <w:marBottom w:val="0"/>
      <w:divBdr>
        <w:top w:val="none" w:sz="0" w:space="0" w:color="auto"/>
        <w:left w:val="none" w:sz="0" w:space="0" w:color="auto"/>
        <w:bottom w:val="none" w:sz="0" w:space="0" w:color="auto"/>
        <w:right w:val="none" w:sz="0" w:space="0" w:color="auto"/>
      </w:divBdr>
    </w:div>
    <w:div w:id="1007170747">
      <w:bodyDiv w:val="1"/>
      <w:marLeft w:val="0"/>
      <w:marRight w:val="0"/>
      <w:marTop w:val="0"/>
      <w:marBottom w:val="0"/>
      <w:divBdr>
        <w:top w:val="none" w:sz="0" w:space="0" w:color="auto"/>
        <w:left w:val="none" w:sz="0" w:space="0" w:color="auto"/>
        <w:bottom w:val="none" w:sz="0" w:space="0" w:color="auto"/>
        <w:right w:val="none" w:sz="0" w:space="0" w:color="auto"/>
      </w:divBdr>
    </w:div>
    <w:div w:id="1110471323">
      <w:bodyDiv w:val="1"/>
      <w:marLeft w:val="0"/>
      <w:marRight w:val="0"/>
      <w:marTop w:val="0"/>
      <w:marBottom w:val="0"/>
      <w:divBdr>
        <w:top w:val="none" w:sz="0" w:space="0" w:color="auto"/>
        <w:left w:val="none" w:sz="0" w:space="0" w:color="auto"/>
        <w:bottom w:val="none" w:sz="0" w:space="0" w:color="auto"/>
        <w:right w:val="none" w:sz="0" w:space="0" w:color="auto"/>
      </w:divBdr>
    </w:div>
    <w:div w:id="1167328504">
      <w:bodyDiv w:val="1"/>
      <w:marLeft w:val="0"/>
      <w:marRight w:val="0"/>
      <w:marTop w:val="0"/>
      <w:marBottom w:val="0"/>
      <w:divBdr>
        <w:top w:val="none" w:sz="0" w:space="0" w:color="auto"/>
        <w:left w:val="none" w:sz="0" w:space="0" w:color="auto"/>
        <w:bottom w:val="none" w:sz="0" w:space="0" w:color="auto"/>
        <w:right w:val="none" w:sz="0" w:space="0" w:color="auto"/>
      </w:divBdr>
    </w:div>
    <w:div w:id="1185900717">
      <w:bodyDiv w:val="1"/>
      <w:marLeft w:val="0"/>
      <w:marRight w:val="0"/>
      <w:marTop w:val="0"/>
      <w:marBottom w:val="0"/>
      <w:divBdr>
        <w:top w:val="none" w:sz="0" w:space="0" w:color="auto"/>
        <w:left w:val="none" w:sz="0" w:space="0" w:color="auto"/>
        <w:bottom w:val="none" w:sz="0" w:space="0" w:color="auto"/>
        <w:right w:val="none" w:sz="0" w:space="0" w:color="auto"/>
      </w:divBdr>
    </w:div>
    <w:div w:id="1237284024">
      <w:bodyDiv w:val="1"/>
      <w:marLeft w:val="0"/>
      <w:marRight w:val="0"/>
      <w:marTop w:val="0"/>
      <w:marBottom w:val="0"/>
      <w:divBdr>
        <w:top w:val="none" w:sz="0" w:space="0" w:color="auto"/>
        <w:left w:val="none" w:sz="0" w:space="0" w:color="auto"/>
        <w:bottom w:val="none" w:sz="0" w:space="0" w:color="auto"/>
        <w:right w:val="none" w:sz="0" w:space="0" w:color="auto"/>
      </w:divBdr>
    </w:div>
    <w:div w:id="12503140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10">
          <w:marLeft w:val="0"/>
          <w:marRight w:val="0"/>
          <w:marTop w:val="0"/>
          <w:marBottom w:val="0"/>
          <w:divBdr>
            <w:top w:val="none" w:sz="0" w:space="0" w:color="auto"/>
            <w:left w:val="none" w:sz="0" w:space="0" w:color="auto"/>
            <w:bottom w:val="none" w:sz="0" w:space="0" w:color="auto"/>
            <w:right w:val="none" w:sz="0" w:space="0" w:color="auto"/>
          </w:divBdr>
        </w:div>
        <w:div w:id="306790309">
          <w:marLeft w:val="0"/>
          <w:marRight w:val="0"/>
          <w:marTop w:val="0"/>
          <w:marBottom w:val="0"/>
          <w:divBdr>
            <w:top w:val="none" w:sz="0" w:space="0" w:color="auto"/>
            <w:left w:val="none" w:sz="0" w:space="0" w:color="auto"/>
            <w:bottom w:val="none" w:sz="0" w:space="0" w:color="auto"/>
            <w:right w:val="none" w:sz="0" w:space="0" w:color="auto"/>
          </w:divBdr>
        </w:div>
        <w:div w:id="717703110">
          <w:marLeft w:val="0"/>
          <w:marRight w:val="0"/>
          <w:marTop w:val="0"/>
          <w:marBottom w:val="0"/>
          <w:divBdr>
            <w:top w:val="none" w:sz="0" w:space="0" w:color="auto"/>
            <w:left w:val="none" w:sz="0" w:space="0" w:color="auto"/>
            <w:bottom w:val="none" w:sz="0" w:space="0" w:color="auto"/>
            <w:right w:val="none" w:sz="0" w:space="0" w:color="auto"/>
          </w:divBdr>
        </w:div>
        <w:div w:id="1011297101">
          <w:marLeft w:val="0"/>
          <w:marRight w:val="0"/>
          <w:marTop w:val="0"/>
          <w:marBottom w:val="0"/>
          <w:divBdr>
            <w:top w:val="none" w:sz="0" w:space="0" w:color="auto"/>
            <w:left w:val="none" w:sz="0" w:space="0" w:color="auto"/>
            <w:bottom w:val="none" w:sz="0" w:space="0" w:color="auto"/>
            <w:right w:val="none" w:sz="0" w:space="0" w:color="auto"/>
          </w:divBdr>
        </w:div>
      </w:divsChild>
    </w:div>
    <w:div w:id="1263025122">
      <w:bodyDiv w:val="1"/>
      <w:marLeft w:val="0"/>
      <w:marRight w:val="0"/>
      <w:marTop w:val="0"/>
      <w:marBottom w:val="0"/>
      <w:divBdr>
        <w:top w:val="none" w:sz="0" w:space="0" w:color="auto"/>
        <w:left w:val="none" w:sz="0" w:space="0" w:color="auto"/>
        <w:bottom w:val="none" w:sz="0" w:space="0" w:color="auto"/>
        <w:right w:val="none" w:sz="0" w:space="0" w:color="auto"/>
      </w:divBdr>
    </w:div>
    <w:div w:id="1338194353">
      <w:bodyDiv w:val="1"/>
      <w:marLeft w:val="0"/>
      <w:marRight w:val="0"/>
      <w:marTop w:val="0"/>
      <w:marBottom w:val="0"/>
      <w:divBdr>
        <w:top w:val="none" w:sz="0" w:space="0" w:color="auto"/>
        <w:left w:val="none" w:sz="0" w:space="0" w:color="auto"/>
        <w:bottom w:val="none" w:sz="0" w:space="0" w:color="auto"/>
        <w:right w:val="none" w:sz="0" w:space="0" w:color="auto"/>
      </w:divBdr>
      <w:divsChild>
        <w:div w:id="1737246230">
          <w:marLeft w:val="0"/>
          <w:marRight w:val="0"/>
          <w:marTop w:val="0"/>
          <w:marBottom w:val="0"/>
          <w:divBdr>
            <w:top w:val="none" w:sz="0" w:space="0" w:color="auto"/>
            <w:left w:val="none" w:sz="0" w:space="0" w:color="auto"/>
            <w:bottom w:val="none" w:sz="0" w:space="0" w:color="auto"/>
            <w:right w:val="none" w:sz="0" w:space="0" w:color="auto"/>
          </w:divBdr>
        </w:div>
      </w:divsChild>
    </w:div>
    <w:div w:id="1371875523">
      <w:bodyDiv w:val="1"/>
      <w:marLeft w:val="0"/>
      <w:marRight w:val="0"/>
      <w:marTop w:val="0"/>
      <w:marBottom w:val="0"/>
      <w:divBdr>
        <w:top w:val="none" w:sz="0" w:space="0" w:color="auto"/>
        <w:left w:val="none" w:sz="0" w:space="0" w:color="auto"/>
        <w:bottom w:val="none" w:sz="0" w:space="0" w:color="auto"/>
        <w:right w:val="none" w:sz="0" w:space="0" w:color="auto"/>
      </w:divBdr>
    </w:div>
    <w:div w:id="1430009159">
      <w:bodyDiv w:val="1"/>
      <w:marLeft w:val="0"/>
      <w:marRight w:val="0"/>
      <w:marTop w:val="0"/>
      <w:marBottom w:val="0"/>
      <w:divBdr>
        <w:top w:val="none" w:sz="0" w:space="0" w:color="auto"/>
        <w:left w:val="none" w:sz="0" w:space="0" w:color="auto"/>
        <w:bottom w:val="none" w:sz="0" w:space="0" w:color="auto"/>
        <w:right w:val="none" w:sz="0" w:space="0" w:color="auto"/>
      </w:divBdr>
      <w:divsChild>
        <w:div w:id="1569613967">
          <w:marLeft w:val="0"/>
          <w:marRight w:val="0"/>
          <w:marTop w:val="0"/>
          <w:marBottom w:val="0"/>
          <w:divBdr>
            <w:top w:val="none" w:sz="0" w:space="0" w:color="auto"/>
            <w:left w:val="none" w:sz="0" w:space="0" w:color="auto"/>
            <w:bottom w:val="none" w:sz="0" w:space="0" w:color="auto"/>
            <w:right w:val="none" w:sz="0" w:space="0" w:color="auto"/>
          </w:divBdr>
        </w:div>
        <w:div w:id="1572621830">
          <w:marLeft w:val="0"/>
          <w:marRight w:val="0"/>
          <w:marTop w:val="0"/>
          <w:marBottom w:val="0"/>
          <w:divBdr>
            <w:top w:val="none" w:sz="0" w:space="0" w:color="auto"/>
            <w:left w:val="none" w:sz="0" w:space="0" w:color="auto"/>
            <w:bottom w:val="none" w:sz="0" w:space="0" w:color="auto"/>
            <w:right w:val="none" w:sz="0" w:space="0" w:color="auto"/>
          </w:divBdr>
        </w:div>
      </w:divsChild>
    </w:div>
    <w:div w:id="1568565376">
      <w:bodyDiv w:val="1"/>
      <w:marLeft w:val="0"/>
      <w:marRight w:val="0"/>
      <w:marTop w:val="0"/>
      <w:marBottom w:val="0"/>
      <w:divBdr>
        <w:top w:val="none" w:sz="0" w:space="0" w:color="auto"/>
        <w:left w:val="none" w:sz="0" w:space="0" w:color="auto"/>
        <w:bottom w:val="none" w:sz="0" w:space="0" w:color="auto"/>
        <w:right w:val="none" w:sz="0" w:space="0" w:color="auto"/>
      </w:divBdr>
    </w:div>
    <w:div w:id="1631669467">
      <w:bodyDiv w:val="1"/>
      <w:marLeft w:val="0"/>
      <w:marRight w:val="0"/>
      <w:marTop w:val="0"/>
      <w:marBottom w:val="0"/>
      <w:divBdr>
        <w:top w:val="none" w:sz="0" w:space="0" w:color="auto"/>
        <w:left w:val="none" w:sz="0" w:space="0" w:color="auto"/>
        <w:bottom w:val="none" w:sz="0" w:space="0" w:color="auto"/>
        <w:right w:val="none" w:sz="0" w:space="0" w:color="auto"/>
      </w:divBdr>
    </w:div>
    <w:div w:id="1705448897">
      <w:bodyDiv w:val="1"/>
      <w:marLeft w:val="0"/>
      <w:marRight w:val="0"/>
      <w:marTop w:val="0"/>
      <w:marBottom w:val="0"/>
      <w:divBdr>
        <w:top w:val="none" w:sz="0" w:space="0" w:color="auto"/>
        <w:left w:val="none" w:sz="0" w:space="0" w:color="auto"/>
        <w:bottom w:val="none" w:sz="0" w:space="0" w:color="auto"/>
        <w:right w:val="none" w:sz="0" w:space="0" w:color="auto"/>
      </w:divBdr>
    </w:div>
    <w:div w:id="1709450795">
      <w:bodyDiv w:val="1"/>
      <w:marLeft w:val="0"/>
      <w:marRight w:val="0"/>
      <w:marTop w:val="0"/>
      <w:marBottom w:val="0"/>
      <w:divBdr>
        <w:top w:val="none" w:sz="0" w:space="0" w:color="auto"/>
        <w:left w:val="none" w:sz="0" w:space="0" w:color="auto"/>
        <w:bottom w:val="none" w:sz="0" w:space="0" w:color="auto"/>
        <w:right w:val="none" w:sz="0" w:space="0" w:color="auto"/>
      </w:divBdr>
    </w:div>
    <w:div w:id="1814710507">
      <w:bodyDiv w:val="1"/>
      <w:marLeft w:val="0"/>
      <w:marRight w:val="0"/>
      <w:marTop w:val="0"/>
      <w:marBottom w:val="0"/>
      <w:divBdr>
        <w:top w:val="none" w:sz="0" w:space="0" w:color="auto"/>
        <w:left w:val="none" w:sz="0" w:space="0" w:color="auto"/>
        <w:bottom w:val="none" w:sz="0" w:space="0" w:color="auto"/>
        <w:right w:val="none" w:sz="0" w:space="0" w:color="auto"/>
      </w:divBdr>
    </w:div>
    <w:div w:id="1829243554">
      <w:bodyDiv w:val="1"/>
      <w:marLeft w:val="0"/>
      <w:marRight w:val="0"/>
      <w:marTop w:val="0"/>
      <w:marBottom w:val="0"/>
      <w:divBdr>
        <w:top w:val="none" w:sz="0" w:space="0" w:color="auto"/>
        <w:left w:val="none" w:sz="0" w:space="0" w:color="auto"/>
        <w:bottom w:val="none" w:sz="0" w:space="0" w:color="auto"/>
        <w:right w:val="none" w:sz="0" w:space="0" w:color="auto"/>
      </w:divBdr>
    </w:div>
    <w:div w:id="1854104098">
      <w:bodyDiv w:val="1"/>
      <w:marLeft w:val="0"/>
      <w:marRight w:val="0"/>
      <w:marTop w:val="0"/>
      <w:marBottom w:val="0"/>
      <w:divBdr>
        <w:top w:val="none" w:sz="0" w:space="0" w:color="auto"/>
        <w:left w:val="none" w:sz="0" w:space="0" w:color="auto"/>
        <w:bottom w:val="none" w:sz="0" w:space="0" w:color="auto"/>
        <w:right w:val="none" w:sz="0" w:space="0" w:color="auto"/>
      </w:divBdr>
    </w:div>
    <w:div w:id="1887638984">
      <w:bodyDiv w:val="1"/>
      <w:marLeft w:val="0"/>
      <w:marRight w:val="0"/>
      <w:marTop w:val="0"/>
      <w:marBottom w:val="0"/>
      <w:divBdr>
        <w:top w:val="none" w:sz="0" w:space="0" w:color="auto"/>
        <w:left w:val="none" w:sz="0" w:space="0" w:color="auto"/>
        <w:bottom w:val="none" w:sz="0" w:space="0" w:color="auto"/>
        <w:right w:val="none" w:sz="0" w:space="0" w:color="auto"/>
      </w:divBdr>
    </w:div>
    <w:div w:id="1910770860">
      <w:bodyDiv w:val="1"/>
      <w:marLeft w:val="0"/>
      <w:marRight w:val="0"/>
      <w:marTop w:val="0"/>
      <w:marBottom w:val="0"/>
      <w:divBdr>
        <w:top w:val="none" w:sz="0" w:space="0" w:color="auto"/>
        <w:left w:val="none" w:sz="0" w:space="0" w:color="auto"/>
        <w:bottom w:val="none" w:sz="0" w:space="0" w:color="auto"/>
        <w:right w:val="none" w:sz="0" w:space="0" w:color="auto"/>
      </w:divBdr>
    </w:div>
    <w:div w:id="1980458125">
      <w:bodyDiv w:val="1"/>
      <w:marLeft w:val="0"/>
      <w:marRight w:val="0"/>
      <w:marTop w:val="0"/>
      <w:marBottom w:val="0"/>
      <w:divBdr>
        <w:top w:val="none" w:sz="0" w:space="0" w:color="auto"/>
        <w:left w:val="none" w:sz="0" w:space="0" w:color="auto"/>
        <w:bottom w:val="none" w:sz="0" w:space="0" w:color="auto"/>
        <w:right w:val="none" w:sz="0" w:space="0" w:color="auto"/>
      </w:divBdr>
    </w:div>
    <w:div w:id="1987972811">
      <w:bodyDiv w:val="1"/>
      <w:marLeft w:val="0"/>
      <w:marRight w:val="0"/>
      <w:marTop w:val="0"/>
      <w:marBottom w:val="0"/>
      <w:divBdr>
        <w:top w:val="none" w:sz="0" w:space="0" w:color="auto"/>
        <w:left w:val="none" w:sz="0" w:space="0" w:color="auto"/>
        <w:bottom w:val="none" w:sz="0" w:space="0" w:color="auto"/>
        <w:right w:val="none" w:sz="0" w:space="0" w:color="auto"/>
      </w:divBdr>
    </w:div>
    <w:div w:id="2050453491">
      <w:bodyDiv w:val="1"/>
      <w:marLeft w:val="0"/>
      <w:marRight w:val="0"/>
      <w:marTop w:val="0"/>
      <w:marBottom w:val="0"/>
      <w:divBdr>
        <w:top w:val="none" w:sz="0" w:space="0" w:color="auto"/>
        <w:left w:val="none" w:sz="0" w:space="0" w:color="auto"/>
        <w:bottom w:val="none" w:sz="0" w:space="0" w:color="auto"/>
        <w:right w:val="none" w:sz="0" w:space="0" w:color="auto"/>
      </w:divBdr>
    </w:div>
    <w:div w:id="211289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enantsvic.org.au/advice/different-tenancies/public-housing/repairs/" TargetMode="External"/><Relationship Id="rId18" Type="http://schemas.openxmlformats.org/officeDocument/2006/relationships/hyperlink" Target="https://southsafe.com.au/bayside-peninsula-flexible-support-packag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PSIcoordinator@goodshep.org.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providers.dhhs.vic.gov.au/personal-safety-initiative-operational-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tenantsvic.org.a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southsafe.com.au/bayside-peninsula-flexible-support-packag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outhsafe.com.au/"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Inset">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a:bevelT w="101600" h="25400" prst="softRound"/>
            <a:contourClr>
              <a:schemeClr val="phClr">
                <a:shade val="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0a21912cea9471c8680fd04875494cf xmlns="ecafd9e6-c965-4ec0-b6e5-3f62e718301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c018561d-3b32-4947-9478-b7a11497077f</TermId>
        </TermInfo>
      </Terms>
    </b0a21912cea9471c8680fd04875494cf>
    <n05298c4497c410e98ba16bf6cbe6532 xmlns="ecafd9e6-c965-4ec0-b6e5-3f62e718301a">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ed0efbea-150e-47f7-ac73-53b9e582d623</TermId>
        </TermInfo>
      </Terms>
    </n05298c4497c410e98ba16bf6cbe6532>
    <i3a9a9cf404a4b9389c3ec6276e34915 xmlns="ecafd9e6-c965-4ec0-b6e5-3f62e718301a">
      <Terms xmlns="http://schemas.microsoft.com/office/infopath/2007/PartnerControls">
        <TermInfo xmlns="http://schemas.microsoft.com/office/infopath/2007/PartnerControls">
          <TermName xmlns="http://schemas.microsoft.com/office/infopath/2007/PartnerControls">Personal Safety Initiative</TermName>
          <TermId xmlns="http://schemas.microsoft.com/office/infopath/2007/PartnerControls">2b853e29-b65d-4f87-992d-116b1f667687</TermId>
        </TermInfo>
      </Terms>
    </i3a9a9cf404a4b9389c3ec6276e34915>
    <TaxCatchAll xmlns="ecafd9e6-c965-4ec0-b6e5-3f62e718301a">
      <Value>158</Value>
      <Value>94</Value>
      <Value>497</Value>
      <Value>50</Value>
      <Value>1834</Value>
    </TaxCatchAll>
    <n11085bfc1004823a9894327f18f98bd xmlns="ecafd9e6-c965-4ec0-b6e5-3f62e718301a">
      <Terms xmlns="http://schemas.microsoft.com/office/infopath/2007/PartnerControls">
        <TermInfo xmlns="http://schemas.microsoft.com/office/infopath/2007/PartnerControls">
          <TermName xmlns="http://schemas.microsoft.com/office/infopath/2007/PartnerControls">July</TermName>
          <TermId xmlns="http://schemas.microsoft.com/office/infopath/2007/PartnerControls">cac2d861-88f8-4f96-badb-08b4a0ac289f</TermId>
        </TermInfo>
      </Terms>
    </n11085bfc1004823a9894327f18f98bd>
    <kf8752a597e04304ae98c0530ed1f7e0 xmlns="ecafd9e6-c965-4ec0-b6e5-3f62e718301a">
      <Terms xmlns="http://schemas.microsoft.com/office/infopath/2007/PartnerControls"/>
    </kf8752a597e04304ae98c0530ed1f7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a20e5106-021f-442e-8c02-ce4969dcb138" ContentTypeId="0x0101001B67AD09BB992D4184FBF2B50566FA52" PreviousValue="false"/>
</file>

<file path=customXml/item5.xml><?xml version="1.0" encoding="utf-8"?>
<ct:contentTypeSchema xmlns:ct="http://schemas.microsoft.com/office/2006/metadata/contentType" xmlns:ma="http://schemas.microsoft.com/office/2006/metadata/properties/metaAttributes" ct:_="" ma:_="" ma:contentTypeName="GS Document" ma:contentTypeID="0x0101001B67AD09BB992D4184FBF2B50566FA5200B7E1F172F9D00D4AB9EE7C5925AAA90D" ma:contentTypeVersion="12" ma:contentTypeDescription="" ma:contentTypeScope="" ma:versionID="958ff7191099b54904b63bae9123bcae">
  <xsd:schema xmlns:xsd="http://www.w3.org/2001/XMLSchema" xmlns:xs="http://www.w3.org/2001/XMLSchema" xmlns:p="http://schemas.microsoft.com/office/2006/metadata/properties" xmlns:ns2="ecafd9e6-c965-4ec0-b6e5-3f62e718301a" targetNamespace="http://schemas.microsoft.com/office/2006/metadata/properties" ma:root="true" ma:fieldsID="e798d24d33f11499e525d5f7ca37acb0" ns2:_="">
    <xsd:import namespace="ecafd9e6-c965-4ec0-b6e5-3f62e718301a"/>
    <xsd:element name="properties">
      <xsd:complexType>
        <xsd:sequence>
          <xsd:element name="documentManagement">
            <xsd:complexType>
              <xsd:all>
                <xsd:element ref="ns2:b0a21912cea9471c8680fd04875494cf" minOccurs="0"/>
                <xsd:element ref="ns2:TaxCatchAll" minOccurs="0"/>
                <xsd:element ref="ns2:TaxCatchAllLabel" minOccurs="0"/>
                <xsd:element ref="ns2:i3a9a9cf404a4b9389c3ec6276e34915" minOccurs="0"/>
                <xsd:element ref="ns2:n11085bfc1004823a9894327f18f98bd" minOccurs="0"/>
                <xsd:element ref="ns2:n05298c4497c410e98ba16bf6cbe6532" minOccurs="0"/>
                <xsd:element ref="ns2:kf8752a597e04304ae98c0530ed1f7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afd9e6-c965-4ec0-b6e5-3f62e718301a" elementFormDefault="qualified">
    <xsd:import namespace="http://schemas.microsoft.com/office/2006/documentManagement/types"/>
    <xsd:import namespace="http://schemas.microsoft.com/office/infopath/2007/PartnerControls"/>
    <xsd:element name="b0a21912cea9471c8680fd04875494cf" ma:index="8" nillable="true" ma:taxonomy="true" ma:internalName="b0a21912cea9471c8680fd04875494cf" ma:taxonomyFieldName="Document_x0020_Type" ma:displayName="Document Type" ma:default="" ma:fieldId="{b0a21912-cea9-471c-8680-fd04875494cf}" ma:sspId="a20e5106-021f-442e-8c02-ce4969dcb138" ma:termSetId="480af17e-34f5-48b9-a002-8a2a9b4d6922"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e61bc5df-ad85-4fc4-8598-cf159faf0577}" ma:internalName="TaxCatchAll" ma:showField="CatchAllData"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e61bc5df-ad85-4fc4-8598-cf159faf0577}" ma:internalName="TaxCatchAllLabel" ma:readOnly="true" ma:showField="CatchAllDataLabel" ma:web="1fa0dda5-fb24-4f4b-b8ca-291c6b2809cd">
      <xsd:complexType>
        <xsd:complexContent>
          <xsd:extension base="dms:MultiChoiceLookup">
            <xsd:sequence>
              <xsd:element name="Value" type="dms:Lookup" maxOccurs="unbounded" minOccurs="0" nillable="true"/>
            </xsd:sequence>
          </xsd:extension>
        </xsd:complexContent>
      </xsd:complexType>
    </xsd:element>
    <xsd:element name="i3a9a9cf404a4b9389c3ec6276e34915" ma:index="12" nillable="true" ma:taxonomy="true" ma:internalName="i3a9a9cf404a4b9389c3ec6276e34915" ma:taxonomyFieldName="Topic" ma:displayName="Topic" ma:default="" ma:fieldId="{23a9a9cf-404a-4b93-89c3-ec6276e34915}" ma:sspId="a20e5106-021f-442e-8c02-ce4969dcb138" ma:termSetId="1521a4a7-608e-42b6-abcb-bd6d2d9f3993" ma:anchorId="00000000-0000-0000-0000-000000000000" ma:open="false" ma:isKeyword="false">
      <xsd:complexType>
        <xsd:sequence>
          <xsd:element ref="pc:Terms" minOccurs="0" maxOccurs="1"/>
        </xsd:sequence>
      </xsd:complexType>
    </xsd:element>
    <xsd:element name="n11085bfc1004823a9894327f18f98bd" ma:index="14" nillable="true" ma:taxonomy="true" ma:internalName="n11085bfc1004823a9894327f18f98bd" ma:taxonomyFieldName="Month" ma:displayName="Month" ma:default="" ma:fieldId="{711085bf-c100-4823-a989-4327f18f98bd}" ma:sspId="a20e5106-021f-442e-8c02-ce4969dcb138" ma:termSetId="a79977b4-3e76-4438-a688-5d941451b19e" ma:anchorId="00000000-0000-0000-0000-000000000000" ma:open="false" ma:isKeyword="false">
      <xsd:complexType>
        <xsd:sequence>
          <xsd:element ref="pc:Terms" minOccurs="0" maxOccurs="1"/>
        </xsd:sequence>
      </xsd:complexType>
    </xsd:element>
    <xsd:element name="n05298c4497c410e98ba16bf6cbe6532" ma:index="16" nillable="true" ma:taxonomy="true" ma:internalName="n05298c4497c410e98ba16bf6cbe6532" ma:taxonomyFieldName="Year" ma:displayName="Year" ma:default="" ma:fieldId="{705298c4-497c-410e-98ba-16bf6cbe6532}" ma:sspId="a20e5106-021f-442e-8c02-ce4969dcb138" ma:termSetId="6657d92c-7ff1-4688-840a-fa2a7f059973" ma:anchorId="00000000-0000-0000-0000-000000000000" ma:open="false" ma:isKeyword="false">
      <xsd:complexType>
        <xsd:sequence>
          <xsd:element ref="pc:Terms" minOccurs="0" maxOccurs="1"/>
        </xsd:sequence>
      </xsd:complexType>
    </xsd:element>
    <xsd:element name="kf8752a597e04304ae98c0530ed1f7e0" ma:index="18" nillable="true" ma:taxonomy="true" ma:internalName="kf8752a597e04304ae98c0530ed1f7e0" ma:taxonomyFieldName="Program_Project" ma:displayName="Program_Project" ma:default="" ma:fieldId="{4f8752a5-97e0-4304-ae98-c0530ed1f7e0}" ma:sspId="a20e5106-021f-442e-8c02-ce4969dcb138" ma:termSetId="e384cddd-a079-4b87-a38e-c2890e171d0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0A752-3AC6-4E31-BAC6-A07901E1D93E}">
  <ds:schemaRefs>
    <ds:schemaRef ds:uri="http://schemas.microsoft.com/office/2006/metadata/properties"/>
    <ds:schemaRef ds:uri="http://schemas.microsoft.com/office/infopath/2007/PartnerControls"/>
    <ds:schemaRef ds:uri="ecafd9e6-c965-4ec0-b6e5-3f62e718301a"/>
  </ds:schemaRefs>
</ds:datastoreItem>
</file>

<file path=customXml/itemProps2.xml><?xml version="1.0" encoding="utf-8"?>
<ds:datastoreItem xmlns:ds="http://schemas.openxmlformats.org/officeDocument/2006/customXml" ds:itemID="{4D3B0B8A-0F1C-4B43-BBE8-C41842537814}">
  <ds:schemaRefs>
    <ds:schemaRef ds:uri="http://schemas.microsoft.com/sharepoint/v3/contenttype/forms"/>
  </ds:schemaRefs>
</ds:datastoreItem>
</file>

<file path=customXml/itemProps3.xml><?xml version="1.0" encoding="utf-8"?>
<ds:datastoreItem xmlns:ds="http://schemas.openxmlformats.org/officeDocument/2006/customXml" ds:itemID="{4CC83555-551D-4274-B82E-781371078D7D}">
  <ds:schemaRefs>
    <ds:schemaRef ds:uri="http://schemas.openxmlformats.org/officeDocument/2006/bibliography"/>
  </ds:schemaRefs>
</ds:datastoreItem>
</file>

<file path=customXml/itemProps4.xml><?xml version="1.0" encoding="utf-8"?>
<ds:datastoreItem xmlns:ds="http://schemas.openxmlformats.org/officeDocument/2006/customXml" ds:itemID="{DA9EAEB1-41DA-4FDF-B0DF-8BB34DF4CCCE}">
  <ds:schemaRefs>
    <ds:schemaRef ds:uri="Microsoft.SharePoint.Taxonomy.ContentTypeSync"/>
  </ds:schemaRefs>
</ds:datastoreItem>
</file>

<file path=customXml/itemProps5.xml><?xml version="1.0" encoding="utf-8"?>
<ds:datastoreItem xmlns:ds="http://schemas.openxmlformats.org/officeDocument/2006/customXml" ds:itemID="{D7471BB8-872A-4ECA-97E1-9826FE2C0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afd9e6-c965-4ec0-b6e5-3f62e7183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10068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THOMAS</vt:lpstr>
    </vt:vector>
  </TitlesOfParts>
  <Company/>
  <LinksUpToDate>false</LinksUpToDate>
  <CharactersWithSpaces>11761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dc:title>
  <dc:subject/>
  <dc:creator>Martin</dc:creator>
  <cp:keywords/>
  <cp:lastModifiedBy>Megan Rankin</cp:lastModifiedBy>
  <cp:revision>2</cp:revision>
  <cp:lastPrinted>2021-03-05T00:15:00Z</cp:lastPrinted>
  <dcterms:created xsi:type="dcterms:W3CDTF">2021-07-29T11:35:00Z</dcterms:created>
  <dcterms:modified xsi:type="dcterms:W3CDTF">2021-07-29T11:35:00Z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0x0101001B67AD09BB992D4184FBF2B50566FA5200B7E1F172F9D00D4AB9EE7C5925AAA90D</vt:lpwstr>
  </property>
  <property fmtid="{D5CDD505-2E9C-101B-9397-08002B2CF9AE}" pid="3" name="TaxKeyword">
    <vt:lpwstr/>
  </property>
  <property fmtid="{D5CDD505-2E9C-101B-9397-08002B2CF9AE}" pid="4" name="Program_Project">
    <vt:lpwstr/>
  </property>
  <property fmtid="{D5CDD505-2E9C-101B-9397-08002B2CF9AE}" pid="5" name="Topic">
    <vt:lpwstr>1834;#Personal Safety Initiative|2b853e29-b65d-4f87-992d-116b1f667687</vt:lpwstr>
  </property>
  <property fmtid="{D5CDD505-2E9C-101B-9397-08002B2CF9AE}" pid="6" name="Document_x0020_Type">
    <vt:lpwstr/>
  </property>
  <property fmtid="{D5CDD505-2E9C-101B-9397-08002B2CF9AE}" pid="7" name="Year">
    <vt:lpwstr>497;#2021|ed0efbea-150e-47f7-ac73-53b9e582d623</vt:lpwstr>
  </property>
  <property fmtid="{D5CDD505-2E9C-101B-9397-08002B2CF9AE}" pid="8" name="a6c3569db16f48ffbe93b274f7cdb1ff">
    <vt:lpwstr>GSANZ|a3dcc60c-0693-4889-b30f-52affa0afa4a</vt:lpwstr>
  </property>
  <property fmtid="{D5CDD505-2E9C-101B-9397-08002B2CF9AE}" pid="9" name="Month">
    <vt:lpwstr>50;#July|cac2d861-88f8-4f96-badb-08b4a0ac289f</vt:lpwstr>
  </property>
  <property fmtid="{D5CDD505-2E9C-101B-9397-08002B2CF9AE}" pid="10" name="TaxKeywordTaxHTField">
    <vt:lpwstr/>
  </property>
  <property fmtid="{D5CDD505-2E9C-101B-9397-08002B2CF9AE}" pid="11" name="Group1">
    <vt:lpwstr>94;#GSANZ|a3dcc60c-0693-4889-b30f-52affa0afa4a</vt:lpwstr>
  </property>
  <property fmtid="{D5CDD505-2E9C-101B-9397-08002B2CF9AE}" pid="12" name="Document Type">
    <vt:lpwstr>158;#Procedure|c018561d-3b32-4947-9478-b7a11497077f</vt:lpwstr>
  </property>
</Properties>
</file>